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23A" w:rsidRPr="00CE087D" w:rsidRDefault="00BC2663" w:rsidP="00265507">
      <w:pPr>
        <w:rPr>
          <w:rFonts w:ascii="Times New Roman" w:hAnsi="Times New Roman"/>
          <w:b/>
          <w:sz w:val="28"/>
          <w:szCs w:val="28"/>
        </w:rPr>
      </w:pPr>
      <w:r>
        <w:rPr>
          <w:rFonts w:ascii="Times New Roman" w:hAnsi="Times New Roman"/>
          <w:b/>
          <w:sz w:val="28"/>
          <w:szCs w:val="28"/>
        </w:rPr>
        <w:t xml:space="preserve">                      Role of Indian Judiciary in Sustainable Development</w:t>
      </w:r>
    </w:p>
    <w:p w:rsidR="0095323A" w:rsidRPr="000B10C2" w:rsidRDefault="0095323A" w:rsidP="00265507">
      <w:pPr>
        <w:rPr>
          <w:rFonts w:ascii="Times New Roman" w:hAnsi="Times New Roman"/>
          <w:b/>
          <w:sz w:val="24"/>
          <w:szCs w:val="24"/>
          <w:vertAlign w:val="superscript"/>
        </w:rPr>
      </w:pPr>
      <w:r w:rsidRPr="000B10C2">
        <w:rPr>
          <w:rFonts w:ascii="Times New Roman" w:hAnsi="Times New Roman"/>
          <w:b/>
          <w:sz w:val="24"/>
          <w:szCs w:val="24"/>
        </w:rPr>
        <w:tab/>
      </w:r>
      <w:r w:rsidRPr="000B10C2">
        <w:rPr>
          <w:rFonts w:ascii="Times New Roman" w:hAnsi="Times New Roman"/>
          <w:b/>
          <w:sz w:val="24"/>
          <w:szCs w:val="24"/>
        </w:rPr>
        <w:tab/>
      </w:r>
      <w:r w:rsidRPr="000B10C2">
        <w:rPr>
          <w:rFonts w:ascii="Times New Roman" w:hAnsi="Times New Roman"/>
          <w:b/>
          <w:sz w:val="24"/>
          <w:szCs w:val="24"/>
        </w:rPr>
        <w:tab/>
      </w:r>
      <w:r w:rsidRPr="000B10C2">
        <w:rPr>
          <w:rFonts w:ascii="Times New Roman" w:hAnsi="Times New Roman"/>
          <w:b/>
          <w:sz w:val="24"/>
          <w:szCs w:val="24"/>
        </w:rPr>
        <w:tab/>
      </w:r>
      <w:r w:rsidRPr="000B10C2">
        <w:rPr>
          <w:rFonts w:ascii="Times New Roman" w:hAnsi="Times New Roman"/>
          <w:b/>
          <w:sz w:val="24"/>
          <w:szCs w:val="24"/>
        </w:rPr>
        <w:tab/>
      </w:r>
      <w:r w:rsidRPr="000B10C2">
        <w:rPr>
          <w:rFonts w:ascii="Times New Roman" w:hAnsi="Times New Roman"/>
          <w:b/>
          <w:sz w:val="24"/>
          <w:szCs w:val="24"/>
        </w:rPr>
        <w:tab/>
      </w:r>
      <w:r w:rsidRPr="000B10C2">
        <w:rPr>
          <w:rFonts w:ascii="Times New Roman" w:hAnsi="Times New Roman"/>
          <w:b/>
          <w:sz w:val="24"/>
          <w:szCs w:val="24"/>
        </w:rPr>
        <w:tab/>
      </w:r>
      <w:r w:rsidRPr="000B10C2">
        <w:rPr>
          <w:rFonts w:ascii="Times New Roman" w:hAnsi="Times New Roman"/>
          <w:b/>
          <w:sz w:val="24"/>
          <w:szCs w:val="24"/>
        </w:rPr>
        <w:tab/>
        <w:t>Dr.Vijeta S.Singh</w:t>
      </w:r>
      <w:r w:rsidRPr="000B10C2">
        <w:rPr>
          <w:rFonts w:ascii="Times New Roman" w:hAnsi="Times New Roman"/>
          <w:sz w:val="24"/>
          <w:szCs w:val="24"/>
          <w:vertAlign w:val="superscript"/>
        </w:rPr>
        <w:t>1</w:t>
      </w:r>
    </w:p>
    <w:p w:rsidR="00ED74B9" w:rsidRDefault="0095323A" w:rsidP="00ED74B9">
      <w:pPr>
        <w:spacing w:before="100" w:beforeAutospacing="1" w:after="100" w:afterAutospacing="1" w:line="360" w:lineRule="auto"/>
        <w:rPr>
          <w:rFonts w:ascii="Times New Roman" w:hAnsi="Times New Roman"/>
          <w:sz w:val="24"/>
          <w:szCs w:val="24"/>
          <w:lang w:val="en-US" w:eastAsia="en-US"/>
        </w:rPr>
      </w:pPr>
      <w:r w:rsidRPr="00505A8F">
        <w:rPr>
          <w:rFonts w:ascii="Times New Roman" w:hAnsi="Times New Roman"/>
          <w:b/>
          <w:bCs/>
          <w:color w:val="000000"/>
          <w:sz w:val="24"/>
          <w:szCs w:val="24"/>
          <w:lang w:val="en-US" w:eastAsia="en-US"/>
        </w:rPr>
        <w:t xml:space="preserve">Meaning: </w:t>
      </w:r>
      <w:r w:rsidRPr="00505A8F">
        <w:rPr>
          <w:rFonts w:ascii="Times New Roman" w:hAnsi="Times New Roman"/>
          <w:color w:val="000000"/>
          <w:sz w:val="24"/>
          <w:szCs w:val="24"/>
          <w:lang w:val="en-US" w:eastAsia="en-US"/>
        </w:rPr>
        <w:t>Right to wholesome environment is a fundamental right protected under Article 21 of the Constitution of India.</w:t>
      </w:r>
      <w:r w:rsidRPr="000B10C2">
        <w:rPr>
          <w:rFonts w:ascii="Times New Roman" w:hAnsi="Times New Roman"/>
          <w:color w:val="000000"/>
          <w:sz w:val="24"/>
          <w:szCs w:val="24"/>
          <w:vertAlign w:val="superscript"/>
          <w:lang w:val="en-US" w:eastAsia="en-US"/>
        </w:rPr>
        <w:t>2</w:t>
      </w:r>
      <w:r w:rsidRPr="00505A8F">
        <w:rPr>
          <w:rFonts w:ascii="Times New Roman" w:hAnsi="Times New Roman"/>
          <w:color w:val="000000"/>
          <w:sz w:val="24"/>
          <w:szCs w:val="24"/>
          <w:lang w:val="en-US" w:eastAsia="en-US"/>
        </w:rPr>
        <w:t xml:space="preserve"> But the question is, can the environment be protected at present times when almost all the countries in South-East Asia are still at their developing stages? Development comes through industrialization, which in turn the main factor behind the degradation of environment. To resolve the issue, the experts worldwide have come up with a doctrine called 'Sustainable Development', i.e. there</w:t>
      </w:r>
      <w:r w:rsidRPr="000B10C2">
        <w:rPr>
          <w:rFonts w:ascii="Times New Roman" w:hAnsi="Times New Roman"/>
          <w:color w:val="000000"/>
          <w:sz w:val="24"/>
          <w:szCs w:val="24"/>
          <w:lang w:val="en-US" w:eastAsia="en-US"/>
        </w:rPr>
        <w:t xml:space="preserve"> must be balance between</w:t>
      </w:r>
      <w:r w:rsidRPr="00505A8F">
        <w:rPr>
          <w:rFonts w:ascii="Times New Roman" w:hAnsi="Times New Roman"/>
          <w:color w:val="000000"/>
          <w:sz w:val="24"/>
          <w:szCs w:val="24"/>
          <w:lang w:val="en-US" w:eastAsia="en-US"/>
        </w:rPr>
        <w:t xml:space="preserve"> development and ecology.</w:t>
      </w:r>
      <w:r w:rsidR="005657E0" w:rsidRPr="005657E0">
        <w:rPr>
          <w:rFonts w:ascii="Times New Roman" w:hAnsi="Times New Roman"/>
          <w:sz w:val="24"/>
          <w:szCs w:val="24"/>
          <w:lang w:val="en-US" w:eastAsia="en-US"/>
        </w:rPr>
        <w:t xml:space="preserve"> </w:t>
      </w:r>
      <w:r w:rsidR="005657E0" w:rsidRPr="005E2737">
        <w:rPr>
          <w:rFonts w:ascii="Times New Roman" w:hAnsi="Times New Roman"/>
          <w:sz w:val="24"/>
          <w:szCs w:val="24"/>
          <w:lang w:val="en-US" w:eastAsia="en-US"/>
        </w:rPr>
        <w:t>Sustainable development means that the richness of the earth’s biodiversity would be conserved for future generations by greatly slowing and, if possible, halting extinctions, habitat and ecosystem destruction, and also by not risking significant alternations of the global environment that might – by an increase in sea level or changing rainfall and vegetation patterns or increasing ultraviolet radiation - alter the opportunities available for future generations.</w:t>
      </w:r>
    </w:p>
    <w:p w:rsidR="0095323A" w:rsidRPr="00ED74B9" w:rsidRDefault="0095323A" w:rsidP="00ED74B9">
      <w:pPr>
        <w:spacing w:before="100" w:beforeAutospacing="1" w:after="100" w:afterAutospacing="1" w:line="360" w:lineRule="auto"/>
        <w:rPr>
          <w:rFonts w:ascii="Times New Roman" w:hAnsi="Times New Roman"/>
          <w:sz w:val="24"/>
          <w:szCs w:val="24"/>
          <w:lang w:val="en-US" w:eastAsia="en-US"/>
        </w:rPr>
      </w:pPr>
      <w:r w:rsidRPr="00505A8F">
        <w:rPr>
          <w:rFonts w:ascii="Times New Roman" w:hAnsi="Times New Roman"/>
          <w:b/>
          <w:bCs/>
          <w:color w:val="000000"/>
          <w:sz w:val="24"/>
          <w:szCs w:val="24"/>
          <w:lang w:val="en-US" w:eastAsia="en-US"/>
        </w:rPr>
        <w:t>Origin of the doctrine:</w:t>
      </w:r>
    </w:p>
    <w:p w:rsidR="0095323A" w:rsidRPr="000B10C2" w:rsidRDefault="0095323A" w:rsidP="001507C2">
      <w:pPr>
        <w:rPr>
          <w:rFonts w:ascii="Times New Roman" w:hAnsi="Times New Roman"/>
          <w:color w:val="000000"/>
          <w:sz w:val="24"/>
          <w:szCs w:val="24"/>
          <w:lang w:val="en-US" w:eastAsia="en-US"/>
        </w:rPr>
      </w:pPr>
      <w:r w:rsidRPr="000B10C2">
        <w:rPr>
          <w:rFonts w:ascii="Times New Roman" w:hAnsi="Times New Roman"/>
          <w:color w:val="000000"/>
          <w:sz w:val="24"/>
          <w:szCs w:val="24"/>
          <w:lang w:val="en-US" w:eastAsia="en-US"/>
        </w:rPr>
        <w:t>The concept of 'Sustainable Development' is not a new concept. The doctrine had come to be known as early as in 1972 in the Stockholm declaration. It had been stated in the declaration that</w:t>
      </w:r>
      <w:r w:rsidRPr="000B10C2">
        <w:rPr>
          <w:rFonts w:ascii="Times New Roman" w:hAnsi="Times New Roman"/>
          <w:color w:val="000000"/>
          <w:sz w:val="24"/>
          <w:szCs w:val="24"/>
          <w:vertAlign w:val="superscript"/>
          <w:lang w:val="en-US" w:eastAsia="en-US"/>
        </w:rPr>
        <w:t>3</w:t>
      </w:r>
      <w:r w:rsidRPr="000B10C2">
        <w:rPr>
          <w:rFonts w:ascii="Times New Roman" w:hAnsi="Times New Roman"/>
          <w:color w:val="000000"/>
          <w:sz w:val="24"/>
          <w:szCs w:val="24"/>
          <w:lang w:val="en-US" w:eastAsia="en-US"/>
        </w:rPr>
        <w:br/>
      </w:r>
      <w:r w:rsidRPr="000B10C2">
        <w:rPr>
          <w:rFonts w:ascii="Times New Roman" w:hAnsi="Times New Roman"/>
          <w:color w:val="000000"/>
          <w:sz w:val="24"/>
          <w:szCs w:val="24"/>
          <w:lang w:val="en-US" w:eastAsia="en-US"/>
        </w:rPr>
        <w:br/>
        <w:t>" Man has the fundamental right to freedom, equality and adequate conditions of life, in an environment of a quality that permits a life of dignity and well being and he bears a solemn responsibility to protect and improve the environment for present and future generation "</w:t>
      </w:r>
      <w:r w:rsidRPr="000B10C2">
        <w:rPr>
          <w:rFonts w:ascii="Times New Roman" w:hAnsi="Times New Roman"/>
          <w:color w:val="000000"/>
          <w:sz w:val="24"/>
          <w:szCs w:val="24"/>
          <w:lang w:val="en-US" w:eastAsia="en-US"/>
        </w:rPr>
        <w:br/>
      </w:r>
      <w:r w:rsidRPr="000B10C2">
        <w:rPr>
          <w:rFonts w:ascii="Times New Roman" w:hAnsi="Times New Roman"/>
          <w:color w:val="000000"/>
          <w:sz w:val="24"/>
          <w:szCs w:val="24"/>
          <w:lang w:val="en-US" w:eastAsia="en-US"/>
        </w:rPr>
        <w:br/>
        <w:t>But the concept was given a definite shape in a report by world commission on environment, which was known as ' our common future'. The commission, which was chaired by the then Norway Prime Minister, Ms. G.H. Brundtland defined 'Sustainable Development' as</w:t>
      </w:r>
      <w:r w:rsidRPr="000B10C2">
        <w:rPr>
          <w:rFonts w:ascii="Times New Roman" w:hAnsi="Times New Roman"/>
          <w:color w:val="000000"/>
          <w:sz w:val="24"/>
          <w:szCs w:val="24"/>
          <w:vertAlign w:val="superscript"/>
          <w:lang w:val="en-US" w:eastAsia="en-US"/>
        </w:rPr>
        <w:t>4</w:t>
      </w:r>
    </w:p>
    <w:p w:rsidR="005657E0" w:rsidRDefault="0095323A" w:rsidP="001507C2">
      <w:pPr>
        <w:spacing w:after="0" w:line="408" w:lineRule="auto"/>
        <w:outlineLvl w:val="1"/>
        <w:rPr>
          <w:rFonts w:ascii="Times New Roman" w:hAnsi="Times New Roman"/>
          <w:b/>
          <w:bCs/>
          <w:color w:val="000000"/>
          <w:sz w:val="24"/>
          <w:szCs w:val="24"/>
          <w:lang w:val="en-US" w:eastAsia="en-US"/>
        </w:rPr>
      </w:pPr>
      <w:r w:rsidRPr="00505A8F">
        <w:rPr>
          <w:rFonts w:ascii="Times New Roman" w:hAnsi="Times New Roman"/>
          <w:b/>
          <w:bCs/>
          <w:color w:val="000000"/>
          <w:sz w:val="24"/>
          <w:szCs w:val="24"/>
          <w:lang w:val="en-US" w:eastAsia="en-US"/>
        </w:rPr>
        <w:t>Development that meets the needs of the present without compromising the ability of the future generations to meet their own needs</w:t>
      </w:r>
      <w:r w:rsidRPr="000B10C2">
        <w:rPr>
          <w:rFonts w:ascii="Times New Roman" w:hAnsi="Times New Roman"/>
          <w:b/>
          <w:bCs/>
          <w:color w:val="000000"/>
          <w:sz w:val="24"/>
          <w:szCs w:val="24"/>
          <w:lang w:val="en-US" w:eastAsia="en-US"/>
        </w:rPr>
        <w:t>.</w:t>
      </w:r>
    </w:p>
    <w:p w:rsidR="00ED74B9" w:rsidRDefault="00ED74B9" w:rsidP="00ED74B9">
      <w:pPr>
        <w:spacing w:after="0" w:line="408" w:lineRule="auto"/>
        <w:outlineLvl w:val="1"/>
        <w:rPr>
          <w:rFonts w:ascii="Times New Roman" w:hAnsi="Times New Roman"/>
          <w:b/>
          <w:bCs/>
          <w:color w:val="000000"/>
          <w:sz w:val="24"/>
          <w:szCs w:val="24"/>
          <w:lang w:val="en-US" w:eastAsia="en-US"/>
        </w:rPr>
      </w:pPr>
      <w:r>
        <w:rPr>
          <w:rFonts w:ascii="Times New Roman" w:hAnsi="Times New Roman"/>
          <w:b/>
          <w:bCs/>
          <w:color w:val="000000"/>
          <w:sz w:val="24"/>
          <w:szCs w:val="24"/>
          <w:lang w:val="en-US" w:eastAsia="en-US"/>
        </w:rPr>
        <w:t>---------------------------------------------------------------------------------------------------------------------</w:t>
      </w:r>
    </w:p>
    <w:p w:rsidR="00ED74B9" w:rsidRPr="00ED74B9" w:rsidRDefault="00ED74B9" w:rsidP="00ED74B9">
      <w:pPr>
        <w:spacing w:after="0" w:line="408" w:lineRule="auto"/>
        <w:jc w:val="both"/>
        <w:outlineLvl w:val="1"/>
        <w:rPr>
          <w:rFonts w:ascii="Times New Roman" w:hAnsi="Times New Roman"/>
          <w:bCs/>
          <w:color w:val="000000"/>
          <w:sz w:val="16"/>
          <w:szCs w:val="16"/>
          <w:lang w:val="en-US" w:eastAsia="en-US"/>
        </w:rPr>
      </w:pPr>
      <w:r w:rsidRPr="00ED74B9">
        <w:rPr>
          <w:rFonts w:ascii="Times New Roman" w:hAnsi="Times New Roman"/>
          <w:bCs/>
          <w:color w:val="000000"/>
          <w:sz w:val="16"/>
          <w:szCs w:val="16"/>
          <w:lang w:val="en-US" w:eastAsia="en-US"/>
        </w:rPr>
        <w:t>1.Assit. Prof.S. S. Maniyar Law College, Jalgaon. Maharashtra</w:t>
      </w:r>
    </w:p>
    <w:p w:rsidR="00ED74B9" w:rsidRPr="00ED74B9" w:rsidRDefault="00ED74B9" w:rsidP="00ED74B9">
      <w:pPr>
        <w:spacing w:after="0" w:line="408" w:lineRule="auto"/>
        <w:jc w:val="both"/>
        <w:outlineLvl w:val="1"/>
        <w:rPr>
          <w:rFonts w:ascii="Times New Roman" w:hAnsi="Times New Roman"/>
          <w:bCs/>
          <w:color w:val="000000"/>
          <w:sz w:val="16"/>
          <w:szCs w:val="16"/>
          <w:lang w:val="en-US" w:eastAsia="en-US"/>
        </w:rPr>
      </w:pPr>
      <w:r w:rsidRPr="00ED74B9">
        <w:rPr>
          <w:rFonts w:ascii="Times New Roman" w:hAnsi="Times New Roman"/>
          <w:bCs/>
          <w:color w:val="000000"/>
          <w:sz w:val="16"/>
          <w:szCs w:val="16"/>
          <w:lang w:val="en-US" w:eastAsia="en-US"/>
        </w:rPr>
        <w:t>2. Indian Constitutional law, Prof. M.P Jain. Sixth edt. Reprint 2011, pg.no.1178.</w:t>
      </w:r>
    </w:p>
    <w:p w:rsidR="007E169C" w:rsidRDefault="00ED74B9" w:rsidP="00ED74B9">
      <w:pPr>
        <w:spacing w:after="0" w:line="408" w:lineRule="auto"/>
        <w:jc w:val="both"/>
        <w:outlineLvl w:val="1"/>
        <w:rPr>
          <w:rFonts w:ascii="Times New Roman" w:hAnsi="Times New Roman"/>
          <w:bCs/>
          <w:color w:val="000000"/>
          <w:sz w:val="16"/>
          <w:szCs w:val="16"/>
          <w:lang w:val="en-US" w:eastAsia="en-US"/>
        </w:rPr>
      </w:pPr>
      <w:r w:rsidRPr="00ED74B9">
        <w:rPr>
          <w:rFonts w:ascii="Times New Roman" w:hAnsi="Times New Roman"/>
          <w:bCs/>
          <w:color w:val="000000"/>
          <w:sz w:val="16"/>
          <w:szCs w:val="16"/>
          <w:lang w:val="en-US" w:eastAsia="en-US"/>
        </w:rPr>
        <w:t xml:space="preserve">3. </w:t>
      </w:r>
      <w:r w:rsidR="007E169C">
        <w:rPr>
          <w:rFonts w:ascii="Times New Roman" w:hAnsi="Times New Roman"/>
          <w:bCs/>
          <w:color w:val="000000"/>
          <w:sz w:val="16"/>
          <w:szCs w:val="16"/>
          <w:lang w:val="en-US" w:eastAsia="en-US"/>
        </w:rPr>
        <w:t>U.N International Conference on Human Environment, (June 5-16-1972)</w:t>
      </w:r>
    </w:p>
    <w:p w:rsidR="007E169C" w:rsidRPr="00ED74B9" w:rsidRDefault="007E169C" w:rsidP="00ED74B9">
      <w:pPr>
        <w:spacing w:after="0" w:line="408" w:lineRule="auto"/>
        <w:jc w:val="both"/>
        <w:outlineLvl w:val="1"/>
        <w:rPr>
          <w:rFonts w:ascii="Times New Roman" w:hAnsi="Times New Roman"/>
          <w:bCs/>
          <w:color w:val="000000"/>
          <w:sz w:val="16"/>
          <w:szCs w:val="16"/>
          <w:lang w:val="en-US" w:eastAsia="en-US"/>
        </w:rPr>
      </w:pPr>
      <w:r w:rsidRPr="00ED74B9">
        <w:rPr>
          <w:rFonts w:ascii="Times New Roman" w:hAnsi="Times New Roman"/>
          <w:bCs/>
          <w:color w:val="000000"/>
          <w:sz w:val="16"/>
          <w:szCs w:val="16"/>
          <w:lang w:val="en-US" w:eastAsia="en-US"/>
        </w:rPr>
        <w:t>4</w:t>
      </w:r>
      <w:r>
        <w:rPr>
          <w:rFonts w:ascii="Times New Roman" w:hAnsi="Times New Roman"/>
          <w:bCs/>
          <w:color w:val="000000"/>
          <w:sz w:val="16"/>
          <w:szCs w:val="16"/>
          <w:lang w:val="en-US" w:eastAsia="en-US"/>
        </w:rPr>
        <w:t xml:space="preserve">. </w:t>
      </w:r>
      <w:r w:rsidR="002C15FD" w:rsidRPr="00175153">
        <w:rPr>
          <w:bCs/>
          <w:sz w:val="18"/>
          <w:szCs w:val="18"/>
        </w:rPr>
        <w:t>World Commission on Environment and Development</w:t>
      </w:r>
      <w:r w:rsidR="002C15FD" w:rsidRPr="00175153">
        <w:rPr>
          <w:sz w:val="18"/>
          <w:szCs w:val="18"/>
        </w:rPr>
        <w:t xml:space="preserve"> (WCED),</w:t>
      </w:r>
    </w:p>
    <w:p w:rsidR="0095323A" w:rsidRPr="00ED74B9" w:rsidRDefault="00ED74B9" w:rsidP="00ED74B9">
      <w:pPr>
        <w:spacing w:after="0" w:line="408" w:lineRule="auto"/>
        <w:outlineLvl w:val="1"/>
        <w:rPr>
          <w:rFonts w:ascii="Times New Roman" w:hAnsi="Times New Roman"/>
          <w:b/>
          <w:bCs/>
          <w:color w:val="000000"/>
          <w:sz w:val="24"/>
          <w:szCs w:val="24"/>
          <w:lang w:val="en-US" w:eastAsia="en-US"/>
        </w:rPr>
      </w:pPr>
      <w:r>
        <w:rPr>
          <w:rFonts w:ascii="Times New Roman" w:hAnsi="Times New Roman"/>
          <w:b/>
          <w:bCs/>
          <w:color w:val="000000"/>
          <w:sz w:val="24"/>
          <w:szCs w:val="24"/>
          <w:lang w:val="en-US" w:eastAsia="en-US"/>
        </w:rPr>
        <w:lastRenderedPageBreak/>
        <w:t xml:space="preserve">How has this phrase understood in India?   </w:t>
      </w:r>
      <w:r w:rsidR="005657E0" w:rsidRPr="005E2737">
        <w:rPr>
          <w:rFonts w:ascii="Times New Roman" w:hAnsi="Times New Roman"/>
          <w:sz w:val="24"/>
          <w:szCs w:val="24"/>
          <w:lang w:val="en-US" w:eastAsia="en-US"/>
        </w:rPr>
        <w:br/>
        <w:t xml:space="preserve">Perhaps the answer lies in the decision of the Supreme Court in </w:t>
      </w:r>
      <w:r w:rsidR="005657E0" w:rsidRPr="005657E0">
        <w:rPr>
          <w:rFonts w:ascii="Times New Roman" w:hAnsi="Times New Roman"/>
          <w:b/>
          <w:sz w:val="24"/>
          <w:szCs w:val="24"/>
          <w:lang w:val="en-US" w:eastAsia="en-US"/>
        </w:rPr>
        <w:t>Narmada Bachao Andolan v. Union of India</w:t>
      </w:r>
      <w:r w:rsidR="005657E0" w:rsidRPr="005657E0">
        <w:rPr>
          <w:rFonts w:ascii="Times New Roman" w:hAnsi="Times New Roman"/>
          <w:sz w:val="24"/>
          <w:szCs w:val="24"/>
          <w:vertAlign w:val="superscript"/>
          <w:lang w:val="en-US" w:eastAsia="en-US"/>
        </w:rPr>
        <w:t>5</w:t>
      </w:r>
      <w:r w:rsidR="005657E0" w:rsidRPr="005E2737">
        <w:rPr>
          <w:rFonts w:ascii="Times New Roman" w:hAnsi="Times New Roman"/>
          <w:sz w:val="24"/>
          <w:szCs w:val="24"/>
          <w:lang w:val="en-US" w:eastAsia="en-US"/>
        </w:rPr>
        <w:t xml:space="preserve"> wherein it was observed that “Sustainable development means what type or extent of development can take place, which can be sustained by nature/ecology with or without mitigation.” In this context, development primarily meant material or economic progress.</w:t>
      </w:r>
      <w:r w:rsidR="0095323A" w:rsidRPr="000B10C2">
        <w:br/>
      </w:r>
      <w:r w:rsidR="0095323A" w:rsidRPr="00ED74B9">
        <w:rPr>
          <w:b/>
        </w:rPr>
        <w:t>Various principles of 'Sustainable Development':</w:t>
      </w:r>
    </w:p>
    <w:p w:rsidR="0095323A" w:rsidRPr="000B10C2" w:rsidRDefault="0095323A" w:rsidP="00265507">
      <w:pPr>
        <w:rPr>
          <w:rFonts w:ascii="Times New Roman" w:hAnsi="Times New Roman"/>
          <w:color w:val="000000"/>
          <w:sz w:val="24"/>
          <w:szCs w:val="24"/>
          <w:lang w:val="en-US" w:eastAsia="en-US"/>
        </w:rPr>
      </w:pPr>
      <w:r w:rsidRPr="000B10C2">
        <w:rPr>
          <w:rFonts w:ascii="Times New Roman" w:hAnsi="Times New Roman"/>
          <w:color w:val="000000"/>
          <w:sz w:val="24"/>
          <w:szCs w:val="24"/>
          <w:lang w:val="en-US" w:eastAsia="en-US"/>
        </w:rPr>
        <w:t>Some of the basic principles of 'Sustainable Development' as described in 'Brundtland report' are as follows: -</w:t>
      </w:r>
      <w:r w:rsidRPr="000B10C2">
        <w:rPr>
          <w:rFonts w:ascii="Times New Roman" w:hAnsi="Times New Roman"/>
          <w:color w:val="000000"/>
          <w:sz w:val="24"/>
          <w:szCs w:val="24"/>
          <w:lang w:val="en-US" w:eastAsia="en-US"/>
        </w:rPr>
        <w:br/>
        <w:t>a) Inter-Generational Equity: The principle talks about the right of every generation to get benefit from the natural resources. Principle 3 of the Rio declaration states that</w:t>
      </w:r>
      <w:r w:rsidR="005657E0">
        <w:rPr>
          <w:rFonts w:ascii="Times New Roman" w:hAnsi="Times New Roman"/>
          <w:color w:val="000000"/>
          <w:sz w:val="24"/>
          <w:szCs w:val="24"/>
          <w:vertAlign w:val="superscript"/>
          <w:lang w:val="en-US" w:eastAsia="en-US"/>
        </w:rPr>
        <w:t>6</w:t>
      </w:r>
    </w:p>
    <w:p w:rsidR="0095323A" w:rsidRPr="00CE0E9C" w:rsidRDefault="0095323A" w:rsidP="00265507">
      <w:pPr>
        <w:spacing w:after="0" w:line="408" w:lineRule="auto"/>
        <w:outlineLvl w:val="1"/>
        <w:rPr>
          <w:rFonts w:ascii="Times New Roman" w:hAnsi="Times New Roman"/>
          <w:b/>
          <w:bCs/>
          <w:color w:val="000000"/>
          <w:sz w:val="24"/>
          <w:szCs w:val="24"/>
          <w:lang w:val="en-US" w:eastAsia="en-US"/>
        </w:rPr>
      </w:pPr>
      <w:r w:rsidRPr="00CE0E9C">
        <w:rPr>
          <w:rFonts w:ascii="Times New Roman" w:hAnsi="Times New Roman"/>
          <w:b/>
          <w:bCs/>
          <w:color w:val="000000"/>
          <w:sz w:val="24"/>
          <w:szCs w:val="24"/>
          <w:lang w:val="en-US" w:eastAsia="en-US"/>
        </w:rPr>
        <w:t>The right to development must be fulfilled so as to equitably meet developmental and environmental needs of present and future generations</w:t>
      </w:r>
    </w:p>
    <w:p w:rsidR="0095323A" w:rsidRPr="000B10C2" w:rsidRDefault="0095323A" w:rsidP="00265507">
      <w:pPr>
        <w:rPr>
          <w:rFonts w:ascii="Times New Roman" w:hAnsi="Times New Roman"/>
          <w:color w:val="000000"/>
          <w:sz w:val="24"/>
          <w:szCs w:val="24"/>
          <w:lang w:val="en-US" w:eastAsia="en-US"/>
        </w:rPr>
      </w:pPr>
      <w:r w:rsidRPr="000B10C2">
        <w:rPr>
          <w:rFonts w:ascii="Times New Roman" w:hAnsi="Times New Roman"/>
          <w:color w:val="000000"/>
          <w:sz w:val="24"/>
          <w:szCs w:val="24"/>
          <w:lang w:val="en-US" w:eastAsia="en-US"/>
        </w:rPr>
        <w:t>" The main object behind the principle is to ensure that the present generation should not abuse the non-renewable resources so as to deprive the future generation of its benefit.</w:t>
      </w:r>
      <w:r w:rsidRPr="000B10C2">
        <w:rPr>
          <w:rFonts w:ascii="Times New Roman" w:hAnsi="Times New Roman"/>
          <w:sz w:val="24"/>
          <w:szCs w:val="24"/>
        </w:rPr>
        <w:t>b) The Precautionary Principle:</w:t>
      </w:r>
    </w:p>
    <w:p w:rsidR="0095323A" w:rsidRPr="00CE0E9C" w:rsidRDefault="0095323A" w:rsidP="00265507">
      <w:pPr>
        <w:spacing w:after="240" w:line="408" w:lineRule="auto"/>
        <w:rPr>
          <w:rFonts w:ascii="Times New Roman" w:hAnsi="Times New Roman"/>
          <w:color w:val="000000"/>
          <w:sz w:val="24"/>
          <w:szCs w:val="24"/>
          <w:lang w:val="en-US" w:eastAsia="en-US"/>
        </w:rPr>
      </w:pPr>
      <w:r w:rsidRPr="00CE0E9C">
        <w:rPr>
          <w:rFonts w:ascii="Times New Roman" w:hAnsi="Times New Roman"/>
          <w:color w:val="000000"/>
          <w:sz w:val="24"/>
          <w:szCs w:val="24"/>
          <w:lang w:val="en-US" w:eastAsia="en-US"/>
        </w:rPr>
        <w:t xml:space="preserve">This principle has widely been recognized as the most important principle of 'Sustainable Development'. Principle 15 </w:t>
      </w:r>
      <w:r w:rsidRPr="000B10C2">
        <w:rPr>
          <w:rFonts w:ascii="Times New Roman" w:hAnsi="Times New Roman"/>
          <w:color w:val="000000"/>
          <w:sz w:val="24"/>
          <w:szCs w:val="24"/>
          <w:lang w:val="en-US" w:eastAsia="en-US"/>
        </w:rPr>
        <w:t>the Rio declaration states that</w:t>
      </w:r>
      <w:r w:rsidR="005657E0">
        <w:rPr>
          <w:rFonts w:ascii="Times New Roman" w:hAnsi="Times New Roman"/>
          <w:color w:val="000000"/>
          <w:sz w:val="24"/>
          <w:szCs w:val="24"/>
          <w:vertAlign w:val="superscript"/>
          <w:lang w:val="en-US" w:eastAsia="en-US"/>
        </w:rPr>
        <w:t xml:space="preserve">7 </w:t>
      </w:r>
      <w:r w:rsidRPr="00CE0E9C">
        <w:rPr>
          <w:rFonts w:ascii="Times New Roman" w:hAnsi="Times New Roman"/>
          <w:color w:val="000000"/>
          <w:sz w:val="24"/>
          <w:szCs w:val="24"/>
          <w:lang w:val="en-US" w:eastAsia="en-US"/>
        </w:rPr>
        <w:t>"In order to protect the environment, the precautionary approach shall be widely applied by States according to their capabilities. Where there are threats of serious or irreversible damage, lack of full scientific certainty shall not be used as a reason for postponing cost-effective measures to prevent environmental degradation."</w:t>
      </w:r>
    </w:p>
    <w:p w:rsidR="0095323A" w:rsidRPr="00CE0E9C" w:rsidRDefault="0095323A" w:rsidP="00265507">
      <w:pPr>
        <w:spacing w:after="0" w:line="408" w:lineRule="auto"/>
        <w:outlineLvl w:val="1"/>
        <w:rPr>
          <w:rFonts w:ascii="Times New Roman" w:hAnsi="Times New Roman"/>
          <w:b/>
          <w:bCs/>
          <w:color w:val="000000"/>
          <w:sz w:val="24"/>
          <w:szCs w:val="24"/>
          <w:lang w:val="en-US" w:eastAsia="en-US"/>
        </w:rPr>
      </w:pPr>
      <w:r w:rsidRPr="00CE0E9C">
        <w:rPr>
          <w:rFonts w:ascii="Times New Roman" w:hAnsi="Times New Roman"/>
          <w:b/>
          <w:bCs/>
          <w:color w:val="000000"/>
          <w:sz w:val="24"/>
          <w:szCs w:val="24"/>
          <w:lang w:val="en-US" w:eastAsia="en-US"/>
        </w:rPr>
        <w:t>In other words it means:</w:t>
      </w:r>
    </w:p>
    <w:p w:rsidR="00ED74B9" w:rsidRPr="00ED74B9" w:rsidRDefault="0095323A" w:rsidP="00ED74B9">
      <w:pPr>
        <w:pStyle w:val="ListParagraph"/>
        <w:numPr>
          <w:ilvl w:val="0"/>
          <w:numId w:val="3"/>
        </w:numPr>
        <w:spacing w:after="240" w:line="408" w:lineRule="auto"/>
        <w:rPr>
          <w:rFonts w:ascii="Times New Roman" w:hAnsi="Times New Roman"/>
          <w:color w:val="000000"/>
          <w:sz w:val="24"/>
          <w:szCs w:val="24"/>
          <w:lang w:val="en-US" w:eastAsia="en-US"/>
        </w:rPr>
      </w:pPr>
      <w:r w:rsidRPr="00ED74B9">
        <w:rPr>
          <w:rFonts w:ascii="Times New Roman" w:hAnsi="Times New Roman"/>
          <w:color w:val="000000"/>
          <w:sz w:val="24"/>
          <w:szCs w:val="24"/>
          <w:lang w:val="en-US" w:eastAsia="en-US"/>
        </w:rPr>
        <w:t>Environmental measures by the state government and the l</w:t>
      </w:r>
      <w:r w:rsidR="00342670">
        <w:rPr>
          <w:rFonts w:ascii="Times New Roman" w:hAnsi="Times New Roman"/>
          <w:color w:val="000000"/>
          <w:sz w:val="24"/>
          <w:szCs w:val="24"/>
          <w:lang w:val="en-US" w:eastAsia="en-US"/>
        </w:rPr>
        <w:t xml:space="preserve">ocal authority must anticipate </w:t>
      </w:r>
      <w:r w:rsidRPr="00ED74B9">
        <w:rPr>
          <w:rFonts w:ascii="Times New Roman" w:hAnsi="Times New Roman"/>
          <w:color w:val="000000"/>
          <w:sz w:val="24"/>
          <w:szCs w:val="24"/>
          <w:lang w:val="en-US" w:eastAsia="en-US"/>
        </w:rPr>
        <w:t>prevent and attack the causes of environmental degradation.</w:t>
      </w:r>
    </w:p>
    <w:p w:rsidR="00ED74B9" w:rsidRPr="00ED74B9" w:rsidRDefault="00ED74B9" w:rsidP="00ED74B9">
      <w:pPr>
        <w:spacing w:after="240" w:line="408" w:lineRule="auto"/>
        <w:rPr>
          <w:rFonts w:ascii="Times New Roman" w:hAnsi="Times New Roman"/>
          <w:color w:val="000000"/>
          <w:sz w:val="16"/>
          <w:szCs w:val="16"/>
          <w:lang w:val="en-US" w:eastAsia="en-US"/>
        </w:rPr>
      </w:pPr>
      <w:r w:rsidRPr="00ED74B9">
        <w:rPr>
          <w:rFonts w:ascii="Times New Roman" w:hAnsi="Times New Roman"/>
          <w:color w:val="000000"/>
          <w:sz w:val="16"/>
          <w:szCs w:val="16"/>
          <w:lang w:val="en-US" w:eastAsia="en-US"/>
        </w:rPr>
        <w:t>------------------------------------------------------------------------------------------------------------</w:t>
      </w:r>
      <w:r>
        <w:rPr>
          <w:rFonts w:ascii="Times New Roman" w:hAnsi="Times New Roman"/>
          <w:color w:val="000000"/>
          <w:sz w:val="16"/>
          <w:szCs w:val="16"/>
          <w:lang w:val="en-US" w:eastAsia="en-US"/>
        </w:rPr>
        <w:t>-------------------------------------------------------------------</w:t>
      </w:r>
    </w:p>
    <w:p w:rsidR="00ED74B9" w:rsidRPr="007A213C" w:rsidRDefault="00ED74B9" w:rsidP="00175153">
      <w:pPr>
        <w:pStyle w:val="ListParagraph"/>
        <w:spacing w:after="240" w:line="408" w:lineRule="auto"/>
        <w:rPr>
          <w:rFonts w:ascii="Times New Roman" w:hAnsi="Times New Roman"/>
          <w:color w:val="000000"/>
          <w:sz w:val="18"/>
          <w:szCs w:val="18"/>
          <w:lang w:val="en-US" w:eastAsia="en-US"/>
        </w:rPr>
      </w:pPr>
      <w:r w:rsidRPr="007A213C">
        <w:rPr>
          <w:rFonts w:ascii="Times New Roman" w:hAnsi="Times New Roman"/>
          <w:color w:val="000000"/>
          <w:sz w:val="18"/>
          <w:szCs w:val="18"/>
          <w:lang w:val="en-US" w:eastAsia="en-US"/>
        </w:rPr>
        <w:t>5.</w:t>
      </w:r>
      <w:r w:rsidR="001F6CB8" w:rsidRPr="007A213C">
        <w:rPr>
          <w:rFonts w:ascii="Times New Roman" w:hAnsi="Times New Roman"/>
          <w:color w:val="000000"/>
          <w:sz w:val="18"/>
          <w:szCs w:val="18"/>
          <w:lang w:val="en-US" w:eastAsia="en-US"/>
        </w:rPr>
        <w:t xml:space="preserve"> (2000) 10 SCC 644</w:t>
      </w:r>
    </w:p>
    <w:p w:rsidR="00812C1B" w:rsidRDefault="00175153" w:rsidP="00812C1B">
      <w:pPr>
        <w:pStyle w:val="ListParagraph"/>
        <w:spacing w:after="240" w:line="408" w:lineRule="auto"/>
        <w:rPr>
          <w:rFonts w:ascii="Times New Roman" w:hAnsi="Times New Roman"/>
          <w:color w:val="000000"/>
          <w:sz w:val="18"/>
          <w:szCs w:val="18"/>
          <w:lang w:val="en-US" w:eastAsia="en-US"/>
        </w:rPr>
      </w:pPr>
      <w:r w:rsidRPr="007A213C">
        <w:rPr>
          <w:rFonts w:ascii="Times New Roman" w:hAnsi="Times New Roman"/>
          <w:color w:val="000000"/>
          <w:sz w:val="18"/>
          <w:szCs w:val="18"/>
          <w:lang w:val="en-US" w:eastAsia="en-US"/>
        </w:rPr>
        <w:t>6.</w:t>
      </w:r>
      <w:r w:rsidR="001F6CB8" w:rsidRPr="007A213C">
        <w:rPr>
          <w:rFonts w:ascii="Times New Roman" w:hAnsi="Times New Roman"/>
          <w:color w:val="000000"/>
          <w:sz w:val="18"/>
          <w:szCs w:val="18"/>
          <w:lang w:val="en-US" w:eastAsia="en-US"/>
        </w:rPr>
        <w:t xml:space="preserve"> Earth Summit- The Rio Declaration on Environment and Development, 199</w:t>
      </w:r>
      <w:r w:rsidR="00812C1B">
        <w:rPr>
          <w:rFonts w:ascii="Times New Roman" w:hAnsi="Times New Roman"/>
          <w:color w:val="000000"/>
          <w:sz w:val="18"/>
          <w:szCs w:val="18"/>
          <w:lang w:val="en-US" w:eastAsia="en-US"/>
        </w:rPr>
        <w:t>9.</w:t>
      </w:r>
    </w:p>
    <w:p w:rsidR="00812C1B" w:rsidRPr="00812C1B" w:rsidRDefault="00812C1B" w:rsidP="00812C1B">
      <w:pPr>
        <w:pStyle w:val="ListParagraph"/>
        <w:spacing w:after="240" w:line="408" w:lineRule="auto"/>
        <w:rPr>
          <w:rFonts w:ascii="Times New Roman" w:hAnsi="Times New Roman"/>
          <w:color w:val="000000"/>
          <w:sz w:val="18"/>
          <w:szCs w:val="18"/>
          <w:lang w:val="en-US" w:eastAsia="en-US"/>
        </w:rPr>
      </w:pPr>
      <w:r>
        <w:rPr>
          <w:rFonts w:ascii="Times New Roman" w:hAnsi="Times New Roman"/>
          <w:color w:val="000000"/>
          <w:sz w:val="18"/>
          <w:szCs w:val="18"/>
          <w:lang w:val="en-US" w:eastAsia="en-US"/>
        </w:rPr>
        <w:t>7. Abid.</w:t>
      </w:r>
    </w:p>
    <w:p w:rsidR="0095323A" w:rsidRPr="00812C1B" w:rsidRDefault="007A213C" w:rsidP="00812C1B">
      <w:pPr>
        <w:spacing w:after="240" w:line="408" w:lineRule="auto"/>
        <w:rPr>
          <w:rFonts w:ascii="Times New Roman" w:hAnsi="Times New Roman"/>
          <w:color w:val="000000"/>
          <w:sz w:val="18"/>
          <w:szCs w:val="18"/>
          <w:lang w:val="en-US" w:eastAsia="en-US"/>
        </w:rPr>
      </w:pPr>
      <w:r>
        <w:rPr>
          <w:rFonts w:ascii="Times New Roman" w:hAnsi="Times New Roman"/>
          <w:color w:val="000000"/>
          <w:sz w:val="18"/>
          <w:szCs w:val="18"/>
          <w:lang w:val="en-US" w:eastAsia="en-US"/>
        </w:rPr>
        <w:lastRenderedPageBreak/>
        <w:t xml:space="preserve">     </w:t>
      </w:r>
      <w:r w:rsidR="0095323A" w:rsidRPr="00ED74B9">
        <w:rPr>
          <w:rFonts w:ascii="Times New Roman" w:hAnsi="Times New Roman"/>
          <w:color w:val="000000"/>
          <w:sz w:val="24"/>
          <w:szCs w:val="24"/>
          <w:lang w:val="en-US" w:eastAsia="en-US"/>
        </w:rPr>
        <w:br/>
        <w:t>2) Where there are threats of serious and irreversible damage, lack of scientific certainty should not used as a reason for postponing measures to prevent environmental degradation.</w:t>
      </w:r>
      <w:r w:rsidR="0095323A" w:rsidRPr="00ED74B9">
        <w:rPr>
          <w:rFonts w:ascii="Times New Roman" w:hAnsi="Times New Roman"/>
          <w:color w:val="000000"/>
          <w:sz w:val="24"/>
          <w:szCs w:val="24"/>
          <w:lang w:val="en-US" w:eastAsia="en-US"/>
        </w:rPr>
        <w:br/>
        <w:t>3) The 'onus of proof' is on the actor or the developer to proof that his action is environmentally benign.</w:t>
      </w:r>
    </w:p>
    <w:p w:rsidR="0095323A" w:rsidRPr="00CE0E9C" w:rsidRDefault="0095323A" w:rsidP="00265507">
      <w:pPr>
        <w:spacing w:after="0" w:line="408" w:lineRule="auto"/>
        <w:outlineLvl w:val="1"/>
        <w:rPr>
          <w:rFonts w:ascii="Times New Roman" w:hAnsi="Times New Roman"/>
          <w:b/>
          <w:bCs/>
          <w:color w:val="000000"/>
          <w:sz w:val="24"/>
          <w:szCs w:val="24"/>
          <w:lang w:val="en-US" w:eastAsia="en-US"/>
        </w:rPr>
      </w:pPr>
      <w:r w:rsidRPr="00CE0E9C">
        <w:rPr>
          <w:rFonts w:ascii="Times New Roman" w:hAnsi="Times New Roman"/>
          <w:b/>
          <w:bCs/>
          <w:color w:val="000000"/>
          <w:sz w:val="24"/>
          <w:szCs w:val="24"/>
          <w:lang w:val="en-US" w:eastAsia="en-US"/>
        </w:rPr>
        <w:t>c) Polluter Pays Principle</w:t>
      </w:r>
      <w:r w:rsidR="005657E0">
        <w:rPr>
          <w:rFonts w:ascii="Times New Roman" w:hAnsi="Times New Roman"/>
          <w:b/>
          <w:bCs/>
          <w:color w:val="000000"/>
          <w:sz w:val="24"/>
          <w:szCs w:val="24"/>
          <w:vertAlign w:val="superscript"/>
          <w:lang w:val="en-US" w:eastAsia="en-US"/>
        </w:rPr>
        <w:t>8</w:t>
      </w:r>
    </w:p>
    <w:p w:rsidR="0095323A" w:rsidRPr="00CE0E9C" w:rsidRDefault="0095323A" w:rsidP="00265507">
      <w:pPr>
        <w:spacing w:after="0" w:line="408" w:lineRule="auto"/>
        <w:rPr>
          <w:rFonts w:ascii="Times New Roman" w:hAnsi="Times New Roman"/>
          <w:color w:val="000000"/>
          <w:sz w:val="24"/>
          <w:szCs w:val="24"/>
          <w:lang w:val="en-US" w:eastAsia="en-US"/>
        </w:rPr>
      </w:pPr>
      <w:r w:rsidRPr="00CE0E9C">
        <w:rPr>
          <w:rFonts w:ascii="Times New Roman" w:hAnsi="Times New Roman"/>
          <w:color w:val="000000"/>
          <w:sz w:val="24"/>
          <w:szCs w:val="24"/>
          <w:lang w:val="en-US" w:eastAsia="en-US"/>
        </w:rPr>
        <w:t xml:space="preserve">Principle 16 of the Rio declaration states that: </w:t>
      </w:r>
    </w:p>
    <w:p w:rsidR="0095323A" w:rsidRPr="005657E0" w:rsidRDefault="0095323A" w:rsidP="00265507">
      <w:pPr>
        <w:spacing w:after="0" w:line="408" w:lineRule="auto"/>
        <w:outlineLvl w:val="1"/>
        <w:rPr>
          <w:rFonts w:ascii="Times New Roman" w:hAnsi="Times New Roman"/>
          <w:b/>
          <w:bCs/>
          <w:color w:val="000000"/>
          <w:sz w:val="24"/>
          <w:szCs w:val="24"/>
          <w:lang w:val="en-US" w:eastAsia="en-US"/>
        </w:rPr>
      </w:pPr>
      <w:r w:rsidRPr="00CE0E9C">
        <w:rPr>
          <w:rFonts w:ascii="Times New Roman" w:hAnsi="Times New Roman"/>
          <w:b/>
          <w:bCs/>
          <w:color w:val="000000"/>
          <w:sz w:val="24"/>
          <w:szCs w:val="24"/>
          <w:lang w:val="en-US" w:eastAsia="en-US"/>
        </w:rPr>
        <w:t>National authorities should endeavor to promote the internalization of environmental costs and the use of economic instruments, taking into account the approach that the polluter should, in principle, bear the cost of pollution, with due regard to the public interest and without distorting international trade and investment.</w:t>
      </w:r>
      <w:r w:rsidRPr="00CE0E9C">
        <w:rPr>
          <w:rFonts w:ascii="Times New Roman" w:hAnsi="Times New Roman"/>
          <w:color w:val="000000"/>
          <w:sz w:val="24"/>
          <w:szCs w:val="24"/>
          <w:lang w:val="en-US" w:eastAsia="en-US"/>
        </w:rPr>
        <w:br/>
        <w:t xml:space="preserve">It is quite obvious that the object of the above principle was to make the polluter liable not only for the compensation to the victims but also for the cost of restoring of environmental degradation. Once the actor is proved to be guilty, he is liable to compensate for his act irrelevant of the fact that whether he's involved </w:t>
      </w:r>
      <w:r w:rsidR="005657E0">
        <w:rPr>
          <w:rFonts w:ascii="Times New Roman" w:hAnsi="Times New Roman"/>
          <w:color w:val="000000"/>
          <w:sz w:val="24"/>
          <w:szCs w:val="24"/>
          <w:lang w:val="en-US" w:eastAsia="en-US"/>
        </w:rPr>
        <w:t xml:space="preserve">in development process or not. </w:t>
      </w:r>
      <w:r w:rsidRPr="00CE0E9C">
        <w:rPr>
          <w:rFonts w:ascii="Times New Roman" w:hAnsi="Times New Roman"/>
          <w:color w:val="000000"/>
          <w:sz w:val="24"/>
          <w:szCs w:val="24"/>
          <w:lang w:val="en-US" w:eastAsia="en-US"/>
        </w:rPr>
        <w:br/>
      </w:r>
      <w:r w:rsidRPr="00CE0E9C">
        <w:rPr>
          <w:rFonts w:ascii="Times New Roman" w:hAnsi="Times New Roman"/>
          <w:b/>
          <w:bCs/>
          <w:color w:val="000000"/>
          <w:sz w:val="24"/>
          <w:szCs w:val="24"/>
          <w:lang w:val="en-US" w:eastAsia="en-US"/>
        </w:rPr>
        <w:t>Role of judiciary:</w:t>
      </w:r>
      <w:r w:rsidRPr="00CE0E9C">
        <w:rPr>
          <w:rFonts w:ascii="Times New Roman" w:hAnsi="Times New Roman"/>
          <w:color w:val="000000"/>
          <w:sz w:val="24"/>
          <w:szCs w:val="24"/>
          <w:lang w:val="en-US" w:eastAsia="en-US"/>
        </w:rPr>
        <w:t xml:space="preserve"> Judiciary in India, more precisely, the Supreme Court and the High </w:t>
      </w:r>
      <w:r w:rsidRPr="000B10C2">
        <w:rPr>
          <w:rFonts w:ascii="Times New Roman" w:hAnsi="Times New Roman"/>
          <w:color w:val="000000"/>
          <w:sz w:val="24"/>
          <w:szCs w:val="24"/>
          <w:lang w:val="en-US" w:eastAsia="en-US"/>
        </w:rPr>
        <w:t>Court</w:t>
      </w:r>
      <w:r w:rsidRPr="00CE0E9C">
        <w:rPr>
          <w:rFonts w:ascii="Times New Roman" w:hAnsi="Times New Roman"/>
          <w:color w:val="000000"/>
          <w:sz w:val="24"/>
          <w:szCs w:val="24"/>
          <w:lang w:val="en-US" w:eastAsia="en-US"/>
        </w:rPr>
        <w:t xml:space="preserve"> has played an important role in preserving the doctrine of ' Sustainable Development '. Parliament has enacted various laws to deal with the problems of environmental degradation. In such a situation, the superior courts have played a pivotal role in interpreting those laws to suit the doctrine of ' Sustainable Development'. </w:t>
      </w:r>
    </w:p>
    <w:p w:rsidR="0095323A" w:rsidRPr="00CE0E9C" w:rsidRDefault="0095323A" w:rsidP="00265507">
      <w:pPr>
        <w:spacing w:after="0" w:line="408" w:lineRule="auto"/>
        <w:outlineLvl w:val="1"/>
        <w:rPr>
          <w:rFonts w:ascii="Times New Roman" w:hAnsi="Times New Roman"/>
          <w:b/>
          <w:bCs/>
          <w:color w:val="000000"/>
          <w:sz w:val="24"/>
          <w:szCs w:val="24"/>
          <w:lang w:val="en-US" w:eastAsia="en-US"/>
        </w:rPr>
      </w:pPr>
      <w:r w:rsidRPr="00CE0E9C">
        <w:rPr>
          <w:rFonts w:ascii="Times New Roman" w:hAnsi="Times New Roman"/>
          <w:b/>
          <w:bCs/>
          <w:color w:val="000000"/>
          <w:sz w:val="24"/>
          <w:szCs w:val="24"/>
          <w:lang w:val="en-US" w:eastAsia="en-US"/>
        </w:rPr>
        <w:t>It is worthwhile to mention here that principle 10 of Rio declaration, 1992 states that</w:t>
      </w:r>
      <w:r w:rsidR="005657E0">
        <w:rPr>
          <w:rFonts w:ascii="Times New Roman" w:hAnsi="Times New Roman"/>
          <w:b/>
          <w:bCs/>
          <w:color w:val="000000"/>
          <w:sz w:val="24"/>
          <w:szCs w:val="24"/>
          <w:vertAlign w:val="superscript"/>
          <w:lang w:val="en-US" w:eastAsia="en-US"/>
        </w:rPr>
        <w:t>9</w:t>
      </w:r>
    </w:p>
    <w:p w:rsidR="001F6CB8" w:rsidRDefault="0095323A" w:rsidP="00265507">
      <w:pPr>
        <w:pBdr>
          <w:bottom w:val="single" w:sz="6" w:space="1" w:color="auto"/>
        </w:pBdr>
        <w:spacing w:after="0" w:line="408" w:lineRule="auto"/>
        <w:rPr>
          <w:rFonts w:ascii="Times New Roman" w:hAnsi="Times New Roman"/>
          <w:color w:val="000000"/>
          <w:sz w:val="24"/>
          <w:szCs w:val="24"/>
          <w:lang w:val="en-US" w:eastAsia="en-US"/>
        </w:rPr>
      </w:pPr>
      <w:r w:rsidRPr="00CE0E9C">
        <w:rPr>
          <w:rFonts w:ascii="Times New Roman" w:hAnsi="Times New Roman"/>
          <w:color w:val="000000"/>
          <w:sz w:val="24"/>
          <w:szCs w:val="24"/>
          <w:lang w:val="en-US" w:eastAsia="en-US"/>
        </w:rPr>
        <w:t xml:space="preserve">"Environmental issues are best handled with participation of all concerned citizens, at the relevant level. At the national level, each individual shall have appropriate access to information </w:t>
      </w:r>
    </w:p>
    <w:p w:rsidR="00816490" w:rsidRDefault="00816490" w:rsidP="00265507">
      <w:pPr>
        <w:spacing w:after="0" w:line="408" w:lineRule="auto"/>
        <w:rPr>
          <w:rFonts w:ascii="Times New Roman" w:hAnsi="Times New Roman"/>
          <w:color w:val="000000"/>
          <w:sz w:val="24"/>
          <w:szCs w:val="24"/>
          <w:lang w:val="en-US" w:eastAsia="en-US"/>
        </w:rPr>
      </w:pPr>
    </w:p>
    <w:p w:rsidR="00816490" w:rsidRPr="00816490" w:rsidRDefault="00816490" w:rsidP="00265507">
      <w:pPr>
        <w:spacing w:after="0" w:line="408" w:lineRule="auto"/>
        <w:rPr>
          <w:rFonts w:ascii="Times New Roman" w:hAnsi="Times New Roman"/>
          <w:color w:val="000000"/>
          <w:sz w:val="18"/>
          <w:szCs w:val="18"/>
          <w:lang w:val="en-US" w:eastAsia="en-US"/>
        </w:rPr>
      </w:pPr>
      <w:r w:rsidRPr="00816490">
        <w:rPr>
          <w:rFonts w:ascii="Times New Roman" w:hAnsi="Times New Roman"/>
          <w:color w:val="000000"/>
          <w:sz w:val="18"/>
          <w:szCs w:val="18"/>
          <w:lang w:val="en-US" w:eastAsia="en-US"/>
        </w:rPr>
        <w:t>8.</w:t>
      </w:r>
      <w:r w:rsidR="00812C1B" w:rsidRPr="00812C1B">
        <w:rPr>
          <w:rFonts w:ascii="Times New Roman" w:hAnsi="Times New Roman"/>
          <w:color w:val="000000"/>
          <w:sz w:val="18"/>
          <w:szCs w:val="18"/>
          <w:lang w:val="en-US" w:eastAsia="en-US"/>
        </w:rPr>
        <w:t xml:space="preserve"> </w:t>
      </w:r>
      <w:r w:rsidR="00812C1B">
        <w:rPr>
          <w:rFonts w:ascii="Times New Roman" w:hAnsi="Times New Roman"/>
          <w:color w:val="000000"/>
          <w:sz w:val="18"/>
          <w:szCs w:val="18"/>
          <w:lang w:val="en-US" w:eastAsia="en-US"/>
        </w:rPr>
        <w:t>(1996) 4 SCC750</w:t>
      </w:r>
      <w:r w:rsidR="005A200F">
        <w:rPr>
          <w:rFonts w:ascii="Times New Roman" w:hAnsi="Times New Roman"/>
          <w:color w:val="000000"/>
          <w:sz w:val="18"/>
          <w:szCs w:val="18"/>
          <w:lang w:val="en-US" w:eastAsia="en-US"/>
        </w:rPr>
        <w:t>.</w:t>
      </w:r>
    </w:p>
    <w:p w:rsidR="005A200F" w:rsidRPr="005A200F" w:rsidRDefault="00816490" w:rsidP="005A200F">
      <w:pPr>
        <w:spacing w:after="240" w:line="408" w:lineRule="auto"/>
        <w:rPr>
          <w:rFonts w:ascii="Times New Roman" w:hAnsi="Times New Roman"/>
          <w:color w:val="000000"/>
          <w:sz w:val="18"/>
          <w:szCs w:val="18"/>
          <w:lang w:val="en-US" w:eastAsia="en-US"/>
        </w:rPr>
      </w:pPr>
      <w:r w:rsidRPr="005A200F">
        <w:rPr>
          <w:rFonts w:ascii="Times New Roman" w:hAnsi="Times New Roman"/>
          <w:color w:val="000000"/>
          <w:sz w:val="18"/>
          <w:szCs w:val="18"/>
          <w:lang w:val="en-US" w:eastAsia="en-US"/>
        </w:rPr>
        <w:t>9</w:t>
      </w:r>
      <w:r w:rsidR="005A200F" w:rsidRPr="005A200F">
        <w:rPr>
          <w:rFonts w:ascii="Times New Roman" w:hAnsi="Times New Roman"/>
          <w:color w:val="000000"/>
          <w:sz w:val="18"/>
          <w:szCs w:val="18"/>
          <w:lang w:val="en-US" w:eastAsia="en-US"/>
        </w:rPr>
        <w:t>. Earth Summit- The Rio Declaration on Environment and Development, 1999.</w:t>
      </w:r>
    </w:p>
    <w:p w:rsidR="001F6CB8" w:rsidRDefault="001F6CB8" w:rsidP="00265507">
      <w:pPr>
        <w:spacing w:after="0" w:line="408" w:lineRule="auto"/>
        <w:rPr>
          <w:rFonts w:ascii="Times New Roman" w:hAnsi="Times New Roman"/>
          <w:color w:val="000000"/>
          <w:sz w:val="24"/>
          <w:szCs w:val="24"/>
          <w:lang w:val="en-US" w:eastAsia="en-US"/>
        </w:rPr>
      </w:pPr>
    </w:p>
    <w:p w:rsidR="0095323A" w:rsidRPr="00CE0E9C" w:rsidRDefault="0095323A" w:rsidP="00265507">
      <w:pPr>
        <w:spacing w:after="0" w:line="408" w:lineRule="auto"/>
        <w:rPr>
          <w:rFonts w:ascii="Times New Roman" w:hAnsi="Times New Roman"/>
          <w:color w:val="000000"/>
          <w:sz w:val="24"/>
          <w:szCs w:val="24"/>
          <w:lang w:val="en-US" w:eastAsia="en-US"/>
        </w:rPr>
      </w:pPr>
      <w:r w:rsidRPr="00CE0E9C">
        <w:rPr>
          <w:rFonts w:ascii="Times New Roman" w:hAnsi="Times New Roman"/>
          <w:color w:val="000000"/>
          <w:sz w:val="24"/>
          <w:szCs w:val="24"/>
          <w:lang w:val="en-US" w:eastAsia="en-US"/>
        </w:rPr>
        <w:lastRenderedPageBreak/>
        <w:t xml:space="preserve">concerning the environment that is held by public authorities, including information on hazardous materials and activities </w:t>
      </w:r>
      <w:r w:rsidRPr="00CE0E9C">
        <w:rPr>
          <w:rFonts w:ascii="Times New Roman" w:hAnsi="Times New Roman"/>
          <w:color w:val="000000"/>
          <w:sz w:val="24"/>
          <w:szCs w:val="24"/>
          <w:lang w:val="en-US" w:eastAsia="en-US"/>
        </w:rPr>
        <w:br/>
        <w:t>In their communities, and the opportunity to participate in decision-making processes. States shall facilitate and encourage public awareness and participation by making information widely available. Effective access to judicial and administrative proceedings, including redress and remedy, shall be prov</w:t>
      </w:r>
      <w:r w:rsidR="005657E0">
        <w:rPr>
          <w:rFonts w:ascii="Times New Roman" w:hAnsi="Times New Roman"/>
          <w:color w:val="000000"/>
          <w:sz w:val="24"/>
          <w:szCs w:val="24"/>
          <w:lang w:val="en-US" w:eastAsia="en-US"/>
        </w:rPr>
        <w:t>ided."</w:t>
      </w:r>
      <w:r w:rsidRPr="00CE0E9C">
        <w:rPr>
          <w:rFonts w:ascii="Times New Roman" w:hAnsi="Times New Roman"/>
          <w:color w:val="000000"/>
          <w:sz w:val="24"/>
          <w:szCs w:val="24"/>
          <w:lang w:val="en-US" w:eastAsia="en-US"/>
        </w:rPr>
        <w:br/>
        <w:t>It is also to be remembered that most of the environmental cases have come before the court through PIL (public interest litigation) either under Article 32 or under 226of the constitution.</w:t>
      </w:r>
      <w:r w:rsidRPr="00CE0E9C">
        <w:rPr>
          <w:rFonts w:ascii="Times New Roman" w:hAnsi="Times New Roman"/>
          <w:color w:val="000000"/>
          <w:sz w:val="24"/>
          <w:szCs w:val="24"/>
          <w:lang w:val="en-US" w:eastAsia="en-US"/>
        </w:rPr>
        <w:br/>
        <w:t xml:space="preserve">The first case on which the apex court had applied the doctrine of ' Sustainable Development' was </w:t>
      </w:r>
      <w:r w:rsidRPr="00CE0E9C">
        <w:rPr>
          <w:rFonts w:ascii="Times New Roman" w:hAnsi="Times New Roman"/>
          <w:b/>
          <w:bCs/>
          <w:color w:val="000000"/>
          <w:sz w:val="24"/>
          <w:szCs w:val="24"/>
          <w:lang w:val="en-US" w:eastAsia="en-US"/>
        </w:rPr>
        <w:t>Vellore Citizen Welfare Forum vs. Union of India</w:t>
      </w:r>
      <w:r w:rsidRPr="00CE0E9C">
        <w:rPr>
          <w:rFonts w:ascii="Times New Roman" w:hAnsi="Times New Roman"/>
          <w:color w:val="000000"/>
          <w:sz w:val="24"/>
          <w:szCs w:val="24"/>
          <w:lang w:val="en-US" w:eastAsia="en-US"/>
        </w:rPr>
        <w:t>.</w:t>
      </w:r>
      <w:r w:rsidR="005657E0">
        <w:rPr>
          <w:rFonts w:ascii="Times New Roman" w:hAnsi="Times New Roman"/>
          <w:color w:val="000000"/>
          <w:sz w:val="24"/>
          <w:szCs w:val="24"/>
          <w:vertAlign w:val="superscript"/>
          <w:lang w:val="en-US" w:eastAsia="en-US"/>
        </w:rPr>
        <w:t>10</w:t>
      </w:r>
      <w:r w:rsidRPr="00CE0E9C">
        <w:rPr>
          <w:rFonts w:ascii="Times New Roman" w:hAnsi="Times New Roman"/>
          <w:color w:val="000000"/>
          <w:sz w:val="24"/>
          <w:szCs w:val="24"/>
          <w:vertAlign w:val="superscript"/>
          <w:lang w:val="en-US" w:eastAsia="en-US"/>
        </w:rPr>
        <w:t xml:space="preserve"> </w:t>
      </w:r>
      <w:r w:rsidRPr="00CE0E9C">
        <w:rPr>
          <w:rFonts w:ascii="Times New Roman" w:hAnsi="Times New Roman"/>
          <w:color w:val="000000"/>
          <w:sz w:val="24"/>
          <w:szCs w:val="24"/>
          <w:lang w:val="en-US" w:eastAsia="en-US"/>
        </w:rPr>
        <w:t>In the instant case, dispute arose over some tanneries in the state of Tamil Nadu. These tanneries were discharging effluents in the river Palar, which was the main source of drinking water in the state .The Hon'ble Supreme Court held that:</w:t>
      </w:r>
    </w:p>
    <w:p w:rsidR="0095323A" w:rsidRPr="00CE0E9C" w:rsidRDefault="0095323A" w:rsidP="00265507">
      <w:pPr>
        <w:spacing w:after="0" w:line="408" w:lineRule="auto"/>
        <w:outlineLvl w:val="1"/>
        <w:rPr>
          <w:rFonts w:ascii="Times New Roman" w:hAnsi="Times New Roman"/>
          <w:b/>
          <w:bCs/>
          <w:color w:val="000000"/>
          <w:sz w:val="24"/>
          <w:szCs w:val="24"/>
          <w:lang w:val="en-US" w:eastAsia="en-US"/>
        </w:rPr>
      </w:pPr>
      <w:r w:rsidRPr="00CE0E9C">
        <w:rPr>
          <w:rFonts w:ascii="Times New Roman" w:hAnsi="Times New Roman"/>
          <w:b/>
          <w:bCs/>
          <w:color w:val="000000"/>
          <w:sz w:val="24"/>
          <w:szCs w:val="24"/>
          <w:lang w:val="en-US" w:eastAsia="en-US"/>
        </w:rPr>
        <w:t>We have no hesitation in holding that the precautionary principle and polluter pays principle are part of</w:t>
      </w:r>
      <w:r w:rsidR="005657E0">
        <w:rPr>
          <w:rFonts w:ascii="Times New Roman" w:hAnsi="Times New Roman"/>
          <w:b/>
          <w:bCs/>
          <w:color w:val="000000"/>
          <w:sz w:val="24"/>
          <w:szCs w:val="24"/>
          <w:lang w:val="en-US" w:eastAsia="en-US"/>
        </w:rPr>
        <w:t xml:space="preserve"> the environmental law of India</w:t>
      </w:r>
      <w:r w:rsidRPr="00CE0E9C">
        <w:rPr>
          <w:rFonts w:ascii="Times New Roman" w:hAnsi="Times New Roman"/>
          <w:b/>
          <w:bCs/>
          <w:color w:val="000000"/>
          <w:sz w:val="24"/>
          <w:szCs w:val="24"/>
          <w:lang w:val="en-US" w:eastAsia="en-US"/>
        </w:rPr>
        <w:br/>
        <w:t>The court also held that: Remediation of the damaged environment is part of the process of 'Sustainable Development' and as such polluter is liable to pay the cost to the individual sufferers as well as the cost of reversing the damaged ecology.</w:t>
      </w:r>
    </w:p>
    <w:p w:rsidR="00A6434E" w:rsidRDefault="0095323A" w:rsidP="00265507">
      <w:pPr>
        <w:rPr>
          <w:rFonts w:ascii="Times New Roman" w:hAnsi="Times New Roman"/>
          <w:color w:val="000000"/>
          <w:sz w:val="24"/>
          <w:szCs w:val="24"/>
          <w:lang w:val="en-US" w:eastAsia="en-US"/>
        </w:rPr>
      </w:pPr>
      <w:r w:rsidRPr="000B10C2">
        <w:rPr>
          <w:rFonts w:ascii="Times New Roman" w:hAnsi="Times New Roman"/>
          <w:color w:val="000000"/>
          <w:sz w:val="24"/>
          <w:szCs w:val="24"/>
          <w:lang w:val="en-US" w:eastAsia="en-US"/>
        </w:rPr>
        <w:t xml:space="preserve">But before Vellore Citizen's case, the Supreme Court has in many cases tried to keep the balance between ecology and development. In </w:t>
      </w:r>
      <w:r w:rsidRPr="005657E0">
        <w:rPr>
          <w:rFonts w:ascii="Times New Roman" w:hAnsi="Times New Roman"/>
          <w:b/>
          <w:color w:val="000000"/>
          <w:sz w:val="24"/>
          <w:szCs w:val="24"/>
          <w:lang w:val="en-US" w:eastAsia="en-US"/>
        </w:rPr>
        <w:t>Rural Litigation and Entitlement Kendra Dehradun vs. State of Uttar Pradesh, which was also known as Doon valley case</w:t>
      </w:r>
      <w:r w:rsidRPr="005657E0">
        <w:rPr>
          <w:rFonts w:ascii="Times New Roman" w:hAnsi="Times New Roman"/>
          <w:b/>
          <w:color w:val="000000"/>
          <w:sz w:val="24"/>
          <w:szCs w:val="24"/>
          <w:vertAlign w:val="superscript"/>
          <w:lang w:val="en-US" w:eastAsia="en-US"/>
        </w:rPr>
        <w:t>1</w:t>
      </w:r>
      <w:r w:rsidR="005657E0" w:rsidRPr="005657E0">
        <w:rPr>
          <w:rFonts w:ascii="Times New Roman" w:hAnsi="Times New Roman"/>
          <w:b/>
          <w:color w:val="000000"/>
          <w:sz w:val="24"/>
          <w:szCs w:val="24"/>
          <w:vertAlign w:val="superscript"/>
          <w:lang w:val="en-US" w:eastAsia="en-US"/>
        </w:rPr>
        <w:t>1</w:t>
      </w:r>
      <w:r w:rsidRPr="000B10C2">
        <w:rPr>
          <w:rFonts w:ascii="Times New Roman" w:hAnsi="Times New Roman"/>
          <w:color w:val="000000"/>
          <w:sz w:val="24"/>
          <w:szCs w:val="24"/>
          <w:lang w:val="en-US" w:eastAsia="en-US"/>
        </w:rPr>
        <w:t xml:space="preserve"> dispute arose over mining in the hilly areas. The Supreme Court after much </w:t>
      </w:r>
      <w:r w:rsidR="00A6434E" w:rsidRPr="000B10C2">
        <w:rPr>
          <w:rFonts w:ascii="Times New Roman" w:hAnsi="Times New Roman"/>
          <w:color w:val="000000"/>
          <w:sz w:val="24"/>
          <w:szCs w:val="24"/>
          <w:lang w:val="en-US" w:eastAsia="en-US"/>
        </w:rPr>
        <w:t>investigation</w:t>
      </w:r>
      <w:r w:rsidRPr="000B10C2">
        <w:rPr>
          <w:rFonts w:ascii="Times New Roman" w:hAnsi="Times New Roman"/>
          <w:color w:val="000000"/>
          <w:sz w:val="24"/>
          <w:szCs w:val="24"/>
          <w:lang w:val="en-US" w:eastAsia="en-US"/>
        </w:rPr>
        <w:t xml:space="preserve"> ordered the stopping of mining work and held that:</w:t>
      </w:r>
    </w:p>
    <w:p w:rsidR="00A6434E" w:rsidRDefault="00A6434E" w:rsidP="00265507">
      <w:pPr>
        <w:rPr>
          <w:rFonts w:ascii="Times New Roman" w:hAnsi="Times New Roman"/>
          <w:color w:val="000000"/>
          <w:sz w:val="24"/>
          <w:szCs w:val="24"/>
          <w:lang w:val="en-US" w:eastAsia="en-US"/>
        </w:rPr>
      </w:pPr>
      <w:r>
        <w:rPr>
          <w:rFonts w:ascii="Times New Roman" w:hAnsi="Times New Roman"/>
          <w:color w:val="000000"/>
          <w:sz w:val="24"/>
          <w:szCs w:val="24"/>
          <w:lang w:val="en-US" w:eastAsia="en-US"/>
        </w:rPr>
        <w:t>-------------------------------------------------------------------------------------------------------------------</w:t>
      </w:r>
    </w:p>
    <w:p w:rsidR="00A6434E" w:rsidRPr="00A6434E" w:rsidRDefault="00A6434E" w:rsidP="00265507">
      <w:pPr>
        <w:rPr>
          <w:rFonts w:ascii="Times New Roman" w:hAnsi="Times New Roman"/>
          <w:color w:val="000000"/>
          <w:sz w:val="18"/>
          <w:szCs w:val="18"/>
          <w:lang w:val="en-US" w:eastAsia="en-US"/>
        </w:rPr>
      </w:pPr>
      <w:r w:rsidRPr="00A6434E">
        <w:rPr>
          <w:rFonts w:ascii="Times New Roman" w:hAnsi="Times New Roman"/>
          <w:color w:val="000000"/>
          <w:sz w:val="18"/>
          <w:szCs w:val="18"/>
          <w:lang w:val="en-US" w:eastAsia="en-US"/>
        </w:rPr>
        <w:t>10. (1996) 5 SCC 647</w:t>
      </w:r>
    </w:p>
    <w:p w:rsidR="00A6434E" w:rsidRPr="00A6434E" w:rsidRDefault="00A6434E" w:rsidP="00265507">
      <w:pPr>
        <w:rPr>
          <w:rFonts w:ascii="Times New Roman" w:hAnsi="Times New Roman"/>
          <w:color w:val="000000"/>
          <w:sz w:val="18"/>
          <w:szCs w:val="18"/>
          <w:lang w:val="en-US" w:eastAsia="en-US"/>
        </w:rPr>
      </w:pPr>
      <w:r w:rsidRPr="00A6434E">
        <w:rPr>
          <w:rFonts w:ascii="Times New Roman" w:hAnsi="Times New Roman"/>
          <w:color w:val="000000"/>
          <w:sz w:val="18"/>
          <w:szCs w:val="18"/>
          <w:lang w:val="en-US" w:eastAsia="en-US"/>
        </w:rPr>
        <w:t>11.(1985) 2 SCC 43</w:t>
      </w:r>
    </w:p>
    <w:p w:rsidR="00A6434E" w:rsidRPr="00A6434E" w:rsidRDefault="00A6434E" w:rsidP="00265507">
      <w:pPr>
        <w:rPr>
          <w:rFonts w:ascii="Times New Roman" w:hAnsi="Times New Roman"/>
          <w:color w:val="000000"/>
          <w:sz w:val="18"/>
          <w:szCs w:val="18"/>
          <w:lang w:val="en-US" w:eastAsia="en-US"/>
        </w:rPr>
      </w:pPr>
    </w:p>
    <w:p w:rsidR="0095323A" w:rsidRPr="000B10C2" w:rsidRDefault="0095323A" w:rsidP="00265507">
      <w:pPr>
        <w:rPr>
          <w:rFonts w:ascii="Times New Roman" w:hAnsi="Times New Roman"/>
          <w:color w:val="000000"/>
          <w:sz w:val="24"/>
          <w:szCs w:val="24"/>
          <w:lang w:val="en-US" w:eastAsia="en-US"/>
        </w:rPr>
      </w:pPr>
      <w:r w:rsidRPr="000B10C2">
        <w:rPr>
          <w:rFonts w:ascii="Times New Roman" w:hAnsi="Times New Roman"/>
          <w:color w:val="000000"/>
          <w:sz w:val="24"/>
          <w:szCs w:val="24"/>
          <w:lang w:val="en-US" w:eastAsia="en-US"/>
        </w:rPr>
        <w:br/>
      </w:r>
      <w:r w:rsidRPr="000B10C2">
        <w:rPr>
          <w:rFonts w:ascii="Times New Roman" w:hAnsi="Times New Roman"/>
          <w:color w:val="000000"/>
          <w:sz w:val="24"/>
          <w:szCs w:val="24"/>
          <w:lang w:val="en-US" w:eastAsia="en-US"/>
        </w:rPr>
        <w:br/>
      </w:r>
      <w:r w:rsidRPr="000B10C2">
        <w:rPr>
          <w:rFonts w:ascii="Times New Roman" w:hAnsi="Times New Roman"/>
          <w:color w:val="000000"/>
          <w:sz w:val="24"/>
          <w:szCs w:val="24"/>
          <w:lang w:val="en-US" w:eastAsia="en-US"/>
        </w:rPr>
        <w:lastRenderedPageBreak/>
        <w:t>This would undoubtedly cause hardship to them, but it is a price that has to be paid for protecting and safeguarding the right of the people to live in healthy environment with minimal disturbance of ecological balance and without avoidable hazard to them and to their cattle, homes and agricultural land and undue affection of air, water and environment."</w:t>
      </w:r>
      <w:r w:rsidRPr="000B10C2">
        <w:rPr>
          <w:rFonts w:ascii="Times New Roman" w:hAnsi="Times New Roman"/>
          <w:color w:val="000000"/>
          <w:sz w:val="24"/>
          <w:szCs w:val="24"/>
          <w:lang w:val="en-US" w:eastAsia="en-US"/>
        </w:rPr>
        <w:br/>
      </w:r>
      <w:r w:rsidRPr="000B10C2">
        <w:rPr>
          <w:rFonts w:ascii="Times New Roman" w:hAnsi="Times New Roman"/>
          <w:color w:val="000000"/>
          <w:sz w:val="24"/>
          <w:szCs w:val="24"/>
          <w:lang w:val="en-US" w:eastAsia="en-US"/>
        </w:rPr>
        <w:br/>
        <w:t>However in 1991, in the Rural Litigation and Entitlement Kendra vs. State of U.P</w:t>
      </w:r>
      <w:r w:rsidR="009F25C3">
        <w:rPr>
          <w:rFonts w:ascii="Times New Roman" w:hAnsi="Times New Roman"/>
          <w:color w:val="000000"/>
          <w:sz w:val="24"/>
          <w:szCs w:val="24"/>
          <w:vertAlign w:val="superscript"/>
          <w:lang w:val="en-US" w:eastAsia="en-US"/>
        </w:rPr>
        <w:t>12</w:t>
      </w:r>
      <w:r w:rsidRPr="000B10C2">
        <w:rPr>
          <w:rFonts w:ascii="Times New Roman" w:hAnsi="Times New Roman"/>
          <w:color w:val="000000"/>
          <w:sz w:val="24"/>
          <w:szCs w:val="24"/>
          <w:vertAlign w:val="superscript"/>
          <w:lang w:val="en-US" w:eastAsia="en-US"/>
        </w:rPr>
        <w:t xml:space="preserve"> </w:t>
      </w:r>
      <w:r w:rsidRPr="000B10C2">
        <w:rPr>
          <w:rFonts w:ascii="Times New Roman" w:hAnsi="Times New Roman"/>
          <w:color w:val="000000"/>
          <w:sz w:val="24"/>
          <w:szCs w:val="24"/>
          <w:lang w:val="en-US" w:eastAsia="en-US"/>
        </w:rPr>
        <w:t>the Supreme Court allowed a mine to operate until the expiry of lease as exceptional case on condition that land taken on lease would be subjected to deforestation by the developer. But as soon as the notice was brought before the court that they have breached the condition and mining was done in most unscientific way, the Supreme Court directed the lessee to pay a compensation of three lacks to the fund of the monitoring committee. This has been directed on the principle of 'polluter pays'.</w:t>
      </w:r>
      <w:r w:rsidRPr="000B10C2">
        <w:rPr>
          <w:rFonts w:ascii="Times New Roman" w:hAnsi="Times New Roman"/>
          <w:color w:val="000000"/>
          <w:sz w:val="24"/>
          <w:szCs w:val="24"/>
          <w:lang w:val="en-US" w:eastAsia="en-US"/>
        </w:rPr>
        <w:br/>
      </w:r>
      <w:r w:rsidRPr="000B10C2">
        <w:rPr>
          <w:rFonts w:ascii="Times New Roman" w:hAnsi="Times New Roman"/>
          <w:color w:val="000000"/>
          <w:sz w:val="24"/>
          <w:szCs w:val="24"/>
          <w:lang w:val="en-US" w:eastAsia="en-US"/>
        </w:rPr>
        <w:br/>
        <w:t xml:space="preserve">Likewise, various forests have also been protected. In a landmark case </w:t>
      </w:r>
      <w:r w:rsidR="005B393F">
        <w:rPr>
          <w:rFonts w:ascii="Times New Roman" w:hAnsi="Times New Roman"/>
          <w:b/>
          <w:bCs/>
          <w:color w:val="000000"/>
          <w:sz w:val="24"/>
          <w:szCs w:val="24"/>
          <w:lang w:val="en-US" w:eastAsia="en-US"/>
        </w:rPr>
        <w:t>Tarun Bhagat Sang</w:t>
      </w:r>
      <w:r w:rsidRPr="000B10C2">
        <w:rPr>
          <w:rFonts w:ascii="Times New Roman" w:hAnsi="Times New Roman"/>
          <w:b/>
          <w:bCs/>
          <w:color w:val="000000"/>
          <w:sz w:val="24"/>
          <w:szCs w:val="24"/>
          <w:lang w:val="en-US" w:eastAsia="en-US"/>
        </w:rPr>
        <w:t>h vs. Union of India</w:t>
      </w:r>
      <w:r w:rsidRPr="000B10C2">
        <w:rPr>
          <w:rFonts w:ascii="Times New Roman" w:hAnsi="Times New Roman"/>
          <w:color w:val="000000"/>
          <w:sz w:val="24"/>
          <w:szCs w:val="24"/>
          <w:vertAlign w:val="superscript"/>
          <w:lang w:val="en-US" w:eastAsia="en-US"/>
        </w:rPr>
        <w:t>1</w:t>
      </w:r>
      <w:r w:rsidR="009F25C3">
        <w:rPr>
          <w:rFonts w:ascii="Times New Roman" w:hAnsi="Times New Roman"/>
          <w:color w:val="000000"/>
          <w:sz w:val="24"/>
          <w:szCs w:val="24"/>
          <w:vertAlign w:val="superscript"/>
          <w:lang w:val="en-US" w:eastAsia="en-US"/>
        </w:rPr>
        <w:t>3</w:t>
      </w:r>
      <w:r w:rsidRPr="000B10C2">
        <w:rPr>
          <w:rFonts w:ascii="Times New Roman" w:hAnsi="Times New Roman"/>
          <w:color w:val="000000"/>
          <w:sz w:val="24"/>
          <w:szCs w:val="24"/>
          <w:lang w:val="en-US" w:eastAsia="en-US"/>
        </w:rPr>
        <w:t xml:space="preserve"> the petitioner through a PIL brought to the notice of the supreme court that the state government of Rajasthan though empowered to make rules to protect environment, failed to do so and in contrary allowed mining work to continue within the forest area. Consequently, the Supreme Court issued directions that no mining work or operation could be continued within the protected area.</w:t>
      </w:r>
      <w:r w:rsidRPr="000B10C2">
        <w:rPr>
          <w:rFonts w:ascii="Times New Roman" w:hAnsi="Times New Roman"/>
          <w:color w:val="000000"/>
          <w:sz w:val="24"/>
          <w:szCs w:val="24"/>
          <w:lang w:val="en-US" w:eastAsia="en-US"/>
        </w:rPr>
        <w:br/>
      </w:r>
      <w:r w:rsidRPr="000B10C2">
        <w:rPr>
          <w:rFonts w:ascii="Times New Roman" w:hAnsi="Times New Roman"/>
          <w:color w:val="000000"/>
          <w:sz w:val="24"/>
          <w:szCs w:val="24"/>
          <w:lang w:val="en-US" w:eastAsia="en-US"/>
        </w:rPr>
        <w:br/>
        <w:t>But it would be unwise to hold that the courts always favour environment without giving any significance to the development aspect when dispute arises between environment and development.</w:t>
      </w:r>
    </w:p>
    <w:p w:rsidR="005657E0" w:rsidRDefault="0095323A" w:rsidP="00265507">
      <w:pPr>
        <w:spacing w:before="100" w:beforeAutospacing="1" w:after="100" w:afterAutospacing="1" w:line="240" w:lineRule="auto"/>
        <w:rPr>
          <w:rFonts w:ascii="Times New Roman" w:hAnsi="Times New Roman"/>
          <w:b/>
          <w:bCs/>
          <w:sz w:val="24"/>
          <w:szCs w:val="24"/>
          <w:lang w:val="en-US" w:eastAsia="en-US"/>
        </w:rPr>
      </w:pPr>
      <w:r w:rsidRPr="000B10C2">
        <w:rPr>
          <w:rFonts w:ascii="Times New Roman" w:hAnsi="Times New Roman"/>
          <w:color w:val="000000"/>
          <w:sz w:val="24"/>
          <w:szCs w:val="24"/>
        </w:rPr>
        <w:t xml:space="preserve">In </w:t>
      </w:r>
      <w:hyperlink r:id="rId8" w:history="1">
        <w:r w:rsidRPr="000B10C2">
          <w:rPr>
            <w:rStyle w:val="Hyperlink"/>
            <w:rFonts w:ascii="Times New Roman" w:hAnsi="Times New Roman"/>
            <w:color w:val="auto"/>
            <w:sz w:val="24"/>
            <w:szCs w:val="24"/>
            <w:u w:val="none"/>
          </w:rPr>
          <w:t>M.C.Mehta vs. Union of India</w:t>
        </w:r>
      </w:hyperlink>
      <w:r w:rsidR="009F25C3">
        <w:rPr>
          <w:rFonts w:ascii="Times New Roman" w:hAnsi="Times New Roman"/>
          <w:sz w:val="24"/>
          <w:szCs w:val="24"/>
          <w:vertAlign w:val="superscript"/>
        </w:rPr>
        <w:t>14</w:t>
      </w:r>
      <w:r w:rsidRPr="000B10C2">
        <w:rPr>
          <w:rFonts w:ascii="Times New Roman" w:hAnsi="Times New Roman"/>
          <w:sz w:val="24"/>
          <w:szCs w:val="24"/>
          <w:vertAlign w:val="superscript"/>
        </w:rPr>
        <w:t xml:space="preserve"> </w:t>
      </w:r>
      <w:r w:rsidRPr="000B10C2">
        <w:rPr>
          <w:rFonts w:ascii="Times New Roman" w:hAnsi="Times New Roman"/>
          <w:color w:val="000000"/>
          <w:sz w:val="24"/>
          <w:szCs w:val="24"/>
        </w:rPr>
        <w:t>the Supreme Court issued directions towards the closing of mechanical stone crushing activities in and around Delhi, which was declared by WHO as the third most polluted city in the world. However it realised the importance of stone crushing and issued directions for allotment of sites in the new 'crushing zone' set up at village Pali in the state of Haryana.</w:t>
      </w:r>
      <w:r w:rsidR="005657E0" w:rsidRPr="005657E0">
        <w:rPr>
          <w:rFonts w:ascii="Times New Roman" w:hAnsi="Times New Roman"/>
          <w:b/>
          <w:bCs/>
          <w:sz w:val="24"/>
          <w:szCs w:val="24"/>
          <w:lang w:val="en-US" w:eastAsia="en-US"/>
        </w:rPr>
        <w:t xml:space="preserve"> </w:t>
      </w:r>
    </w:p>
    <w:p w:rsidR="005657E0" w:rsidRPr="005E2737" w:rsidRDefault="005657E0" w:rsidP="00265507">
      <w:pPr>
        <w:spacing w:before="100" w:beforeAutospacing="1" w:after="100" w:afterAutospacing="1" w:line="240" w:lineRule="auto"/>
        <w:rPr>
          <w:rFonts w:ascii="Times New Roman" w:hAnsi="Times New Roman"/>
          <w:sz w:val="24"/>
          <w:szCs w:val="24"/>
          <w:lang w:val="en-US" w:eastAsia="en-US"/>
        </w:rPr>
      </w:pPr>
      <w:r w:rsidRPr="005E2737">
        <w:rPr>
          <w:rFonts w:ascii="Times New Roman" w:hAnsi="Times New Roman"/>
          <w:b/>
          <w:bCs/>
          <w:sz w:val="24"/>
          <w:szCs w:val="24"/>
          <w:lang w:val="en-US" w:eastAsia="en-US"/>
        </w:rPr>
        <w:t>How can sustainable development, with economic progress and without environmental regression, be ensured within the Indian legal framework?</w:t>
      </w:r>
    </w:p>
    <w:p w:rsidR="005657E0" w:rsidRDefault="005657E0" w:rsidP="00265507">
      <w:pPr>
        <w:spacing w:before="100" w:beforeAutospacing="1" w:after="100" w:afterAutospacing="1" w:line="240" w:lineRule="auto"/>
        <w:rPr>
          <w:rFonts w:ascii="Times New Roman" w:hAnsi="Times New Roman"/>
          <w:sz w:val="24"/>
          <w:szCs w:val="24"/>
          <w:lang w:val="en-US" w:eastAsia="en-US"/>
        </w:rPr>
      </w:pPr>
      <w:r w:rsidRPr="005E2737">
        <w:rPr>
          <w:rFonts w:ascii="Times New Roman" w:hAnsi="Times New Roman"/>
          <w:sz w:val="24"/>
          <w:szCs w:val="24"/>
          <w:lang w:val="en-US" w:eastAsia="en-US"/>
        </w:rPr>
        <w:t>This can be achieved through the implementation of good legislation.</w:t>
      </w:r>
    </w:p>
    <w:p w:rsidR="00753015" w:rsidRDefault="00753015" w:rsidP="00265507">
      <w:pPr>
        <w:spacing w:before="100" w:beforeAutospacing="1" w:after="100" w:afterAutospacing="1" w:line="240" w:lineRule="auto"/>
        <w:rPr>
          <w:rFonts w:ascii="Times New Roman" w:hAnsi="Times New Roman"/>
          <w:sz w:val="24"/>
          <w:szCs w:val="24"/>
          <w:lang w:val="en-US" w:eastAsia="en-US"/>
        </w:rPr>
      </w:pPr>
      <w:r>
        <w:rPr>
          <w:rFonts w:ascii="Times New Roman" w:hAnsi="Times New Roman"/>
          <w:sz w:val="24"/>
          <w:szCs w:val="24"/>
          <w:lang w:val="en-US" w:eastAsia="en-US"/>
        </w:rPr>
        <w:t>---------------------------------------------------------------------------------------------------------------------</w:t>
      </w:r>
    </w:p>
    <w:p w:rsidR="00753015" w:rsidRPr="003B0F97" w:rsidRDefault="003B0F97" w:rsidP="00265507">
      <w:pPr>
        <w:spacing w:before="100" w:beforeAutospacing="1" w:after="100" w:afterAutospacing="1" w:line="240" w:lineRule="auto"/>
        <w:rPr>
          <w:rFonts w:ascii="Times New Roman" w:hAnsi="Times New Roman"/>
          <w:sz w:val="18"/>
          <w:szCs w:val="18"/>
          <w:lang w:val="en-US" w:eastAsia="en-US"/>
        </w:rPr>
      </w:pPr>
      <w:r w:rsidRPr="003B0F97">
        <w:rPr>
          <w:rFonts w:ascii="Times New Roman" w:hAnsi="Times New Roman"/>
          <w:sz w:val="18"/>
          <w:szCs w:val="18"/>
          <w:lang w:val="en-US" w:eastAsia="en-US"/>
        </w:rPr>
        <w:t>12.</w:t>
      </w:r>
      <w:r w:rsidRPr="003B0F97">
        <w:rPr>
          <w:rFonts w:ascii="Times New Roman" w:hAnsi="Times New Roman"/>
          <w:color w:val="000000"/>
          <w:sz w:val="18"/>
          <w:szCs w:val="18"/>
        </w:rPr>
        <w:t xml:space="preserve"> </w:t>
      </w:r>
      <w:r w:rsidRPr="00F75CFC">
        <w:rPr>
          <w:rFonts w:ascii="Times New Roman" w:hAnsi="Times New Roman"/>
          <w:color w:val="000000"/>
          <w:sz w:val="18"/>
          <w:szCs w:val="18"/>
        </w:rPr>
        <w:t>AIR 1987 SC 359</w:t>
      </w:r>
    </w:p>
    <w:p w:rsidR="003B0F97" w:rsidRPr="003B0F97" w:rsidRDefault="003B0F97" w:rsidP="00265507">
      <w:pPr>
        <w:spacing w:before="100" w:beforeAutospacing="1" w:after="100" w:afterAutospacing="1" w:line="240" w:lineRule="auto"/>
        <w:rPr>
          <w:rFonts w:ascii="Times New Roman" w:hAnsi="Times New Roman"/>
          <w:sz w:val="18"/>
          <w:szCs w:val="18"/>
          <w:lang w:val="en-US" w:eastAsia="en-US"/>
        </w:rPr>
      </w:pPr>
      <w:r w:rsidRPr="003B0F97">
        <w:rPr>
          <w:rFonts w:ascii="Times New Roman" w:hAnsi="Times New Roman"/>
          <w:sz w:val="18"/>
          <w:szCs w:val="18"/>
          <w:lang w:val="en-US" w:eastAsia="en-US"/>
        </w:rPr>
        <w:t>13.</w:t>
      </w:r>
      <w:r w:rsidR="005B393F">
        <w:rPr>
          <w:rFonts w:ascii="Times New Roman" w:hAnsi="Times New Roman"/>
          <w:sz w:val="18"/>
          <w:szCs w:val="18"/>
          <w:lang w:val="en-US" w:eastAsia="en-US"/>
        </w:rPr>
        <w:t xml:space="preserve"> 1993 Supp (3) SCC 115</w:t>
      </w:r>
    </w:p>
    <w:p w:rsidR="003B0F97" w:rsidRPr="003B0F97" w:rsidRDefault="003B0F97" w:rsidP="00265507">
      <w:pPr>
        <w:spacing w:before="100" w:beforeAutospacing="1" w:after="100" w:afterAutospacing="1" w:line="240" w:lineRule="auto"/>
        <w:rPr>
          <w:rFonts w:ascii="Times New Roman" w:hAnsi="Times New Roman"/>
          <w:sz w:val="18"/>
          <w:szCs w:val="18"/>
          <w:lang w:val="en-US" w:eastAsia="en-US"/>
        </w:rPr>
      </w:pPr>
      <w:r w:rsidRPr="003B0F97">
        <w:rPr>
          <w:rFonts w:ascii="Times New Roman" w:hAnsi="Times New Roman"/>
          <w:sz w:val="18"/>
          <w:szCs w:val="18"/>
          <w:lang w:val="en-US" w:eastAsia="en-US"/>
        </w:rPr>
        <w:t>14</w:t>
      </w:r>
      <w:r w:rsidR="005B393F">
        <w:rPr>
          <w:rFonts w:ascii="Times New Roman" w:hAnsi="Times New Roman"/>
          <w:sz w:val="18"/>
          <w:szCs w:val="18"/>
          <w:lang w:val="en-US" w:eastAsia="en-US"/>
        </w:rPr>
        <w:t xml:space="preserve">. </w:t>
      </w:r>
      <w:r w:rsidR="00B72C43">
        <w:rPr>
          <w:rFonts w:ascii="Times New Roman" w:hAnsi="Times New Roman"/>
          <w:sz w:val="18"/>
          <w:szCs w:val="18"/>
          <w:lang w:val="en-US" w:eastAsia="en-US"/>
        </w:rPr>
        <w:t>(1996)4 SCC 750</w:t>
      </w:r>
    </w:p>
    <w:p w:rsidR="00753015" w:rsidRDefault="00753015" w:rsidP="00265507">
      <w:pPr>
        <w:spacing w:before="100" w:beforeAutospacing="1" w:after="100" w:afterAutospacing="1" w:line="240" w:lineRule="auto"/>
        <w:rPr>
          <w:rFonts w:ascii="Times New Roman" w:hAnsi="Times New Roman"/>
          <w:sz w:val="24"/>
          <w:szCs w:val="24"/>
          <w:lang w:val="en-US" w:eastAsia="en-US"/>
        </w:rPr>
      </w:pPr>
    </w:p>
    <w:p w:rsidR="00753015" w:rsidRPr="005E2737" w:rsidRDefault="00753015" w:rsidP="00265507">
      <w:pPr>
        <w:spacing w:before="100" w:beforeAutospacing="1" w:after="100" w:afterAutospacing="1" w:line="240" w:lineRule="auto"/>
        <w:rPr>
          <w:rFonts w:ascii="Times New Roman" w:hAnsi="Times New Roman"/>
          <w:sz w:val="24"/>
          <w:szCs w:val="24"/>
          <w:lang w:val="en-US" w:eastAsia="en-US"/>
        </w:rPr>
      </w:pPr>
    </w:p>
    <w:p w:rsidR="005657E0" w:rsidRPr="005E2737" w:rsidRDefault="005657E0" w:rsidP="00265507">
      <w:pPr>
        <w:spacing w:before="100" w:beforeAutospacing="1" w:after="100" w:afterAutospacing="1" w:line="240" w:lineRule="auto"/>
        <w:rPr>
          <w:rFonts w:ascii="Times New Roman" w:hAnsi="Times New Roman"/>
          <w:sz w:val="24"/>
          <w:szCs w:val="24"/>
          <w:lang w:val="en-US" w:eastAsia="en-US"/>
        </w:rPr>
      </w:pPr>
      <w:r w:rsidRPr="005E2737">
        <w:rPr>
          <w:rFonts w:ascii="Times New Roman" w:hAnsi="Times New Roman"/>
          <w:sz w:val="24"/>
          <w:szCs w:val="24"/>
          <w:lang w:val="en-US" w:eastAsia="en-US"/>
        </w:rPr>
        <w:t>The courts have attempted to provide a balanced view of priorities while deciding environmental matters. As India is a developing country, certain ecological sacrifices are deemed necessary, while keeping in mind the nature of the environment in that area, and its criticality to the community. This is in order that future generations may benefit from policies and laws that further environmental as well as developmental goals. This ethical mix is termed sustainable development, and has also been recognized by the Supreme Court in the Taj Trapezium case.</w:t>
      </w:r>
      <w:r w:rsidR="006A3EE4" w:rsidRPr="006A3EE4">
        <w:rPr>
          <w:rFonts w:ascii="Times New Roman" w:hAnsi="Times New Roman"/>
          <w:sz w:val="24"/>
          <w:szCs w:val="24"/>
          <w:vertAlign w:val="superscript"/>
          <w:lang w:val="en-US" w:eastAsia="en-US"/>
        </w:rPr>
        <w:t>15</w:t>
      </w:r>
    </w:p>
    <w:p w:rsidR="0095323A" w:rsidRPr="005657E0" w:rsidRDefault="005657E0" w:rsidP="00265507">
      <w:pPr>
        <w:pBdr>
          <w:bottom w:val="single" w:sz="6" w:space="1" w:color="auto"/>
        </w:pBdr>
        <w:spacing w:before="100" w:beforeAutospacing="1" w:after="100" w:afterAutospacing="1" w:line="240" w:lineRule="auto"/>
        <w:rPr>
          <w:rFonts w:ascii="Times New Roman" w:hAnsi="Times New Roman"/>
          <w:sz w:val="24"/>
          <w:szCs w:val="24"/>
          <w:lang w:val="en-US" w:eastAsia="en-US"/>
        </w:rPr>
      </w:pPr>
      <w:r w:rsidRPr="005E2737">
        <w:rPr>
          <w:rFonts w:ascii="Times New Roman" w:hAnsi="Times New Roman"/>
          <w:sz w:val="24"/>
          <w:szCs w:val="24"/>
          <w:lang w:val="en-US" w:eastAsia="en-US"/>
        </w:rPr>
        <w:t>In State of Himachal Pradesh v. Ganesh Wood Products</w:t>
      </w:r>
      <w:r w:rsidRPr="005657E0">
        <w:rPr>
          <w:rFonts w:ascii="Times New Roman" w:hAnsi="Times New Roman"/>
          <w:sz w:val="24"/>
          <w:szCs w:val="24"/>
          <w:vertAlign w:val="superscript"/>
          <w:lang w:val="en-US" w:eastAsia="en-US"/>
        </w:rPr>
        <w:t>1</w:t>
      </w:r>
      <w:r w:rsidR="006A3EE4">
        <w:rPr>
          <w:rFonts w:ascii="Times New Roman" w:hAnsi="Times New Roman"/>
          <w:sz w:val="24"/>
          <w:szCs w:val="24"/>
          <w:vertAlign w:val="superscript"/>
          <w:lang w:val="en-US" w:eastAsia="en-US"/>
        </w:rPr>
        <w:t>6</w:t>
      </w:r>
      <w:r w:rsidRPr="005E2737">
        <w:rPr>
          <w:rFonts w:ascii="Times New Roman" w:hAnsi="Times New Roman"/>
          <w:sz w:val="24"/>
          <w:szCs w:val="24"/>
          <w:lang w:val="en-US" w:eastAsia="en-US"/>
        </w:rPr>
        <w:t xml:space="preserve"> the Supreme Court invalidated a forest-based industry, recognizing the principle of inter-generational equity as being central to the conservation of forest resources and sustainable development.</w:t>
      </w:r>
      <w:r w:rsidR="0095323A" w:rsidRPr="000B10C2">
        <w:rPr>
          <w:rFonts w:ascii="Times New Roman" w:hAnsi="Times New Roman"/>
          <w:color w:val="000000"/>
          <w:sz w:val="24"/>
          <w:szCs w:val="24"/>
        </w:rPr>
        <w:br/>
      </w:r>
      <w:r w:rsidR="0095323A" w:rsidRPr="000B10C2">
        <w:rPr>
          <w:rFonts w:ascii="Times New Roman" w:hAnsi="Times New Roman"/>
          <w:color w:val="000000"/>
          <w:sz w:val="24"/>
          <w:szCs w:val="24"/>
        </w:rPr>
        <w:br/>
        <w:t>Thus it is quite obvious that the courts give equal importance to both ecology and development while dealing with the cases of environmental degradation.</w:t>
      </w:r>
      <w:r w:rsidR="0095323A" w:rsidRPr="000B10C2">
        <w:rPr>
          <w:rFonts w:ascii="Times New Roman" w:hAnsi="Times New Roman"/>
          <w:color w:val="000000"/>
          <w:sz w:val="24"/>
          <w:szCs w:val="24"/>
        </w:rPr>
        <w:br/>
      </w:r>
      <w:r w:rsidR="0095323A" w:rsidRPr="000B10C2">
        <w:rPr>
          <w:rFonts w:ascii="Times New Roman" w:hAnsi="Times New Roman"/>
          <w:color w:val="000000"/>
          <w:sz w:val="24"/>
          <w:szCs w:val="24"/>
        </w:rPr>
        <w:br/>
      </w:r>
      <w:r w:rsidR="0095323A" w:rsidRPr="000B10C2">
        <w:rPr>
          <w:rFonts w:ascii="Times New Roman" w:hAnsi="Times New Roman"/>
          <w:b/>
          <w:color w:val="000000"/>
          <w:sz w:val="24"/>
          <w:szCs w:val="24"/>
        </w:rPr>
        <w:t>Conclusion:</w:t>
      </w:r>
      <w:r>
        <w:rPr>
          <w:rFonts w:ascii="Times New Roman" w:hAnsi="Times New Roman"/>
          <w:color w:val="000000"/>
          <w:sz w:val="24"/>
          <w:szCs w:val="24"/>
        </w:rPr>
        <w:t xml:space="preserve"> E</w:t>
      </w:r>
      <w:r w:rsidR="0095323A" w:rsidRPr="000B10C2">
        <w:rPr>
          <w:rFonts w:ascii="Times New Roman" w:hAnsi="Times New Roman"/>
          <w:color w:val="000000"/>
          <w:sz w:val="24"/>
          <w:szCs w:val="24"/>
        </w:rPr>
        <w:t>nvironment and development are two sides of the same coin. Any one of these cannot be sacrificed for the other. On contrary, both are equally important for our better future. Thus the responsibility lies on the Supreme Court and the various High Courts to deal with these cases with caution of high degree. Then only, we will achieve our goal i.e. to secure a pollution free developed country for our next generation.</w:t>
      </w:r>
    </w:p>
    <w:p w:rsidR="006A3EE4" w:rsidRDefault="006A3EE4" w:rsidP="006A3EE4">
      <w:pPr>
        <w:rPr>
          <w:rFonts w:ascii="Times New Roman" w:hAnsi="Times New Roman"/>
          <w:color w:val="000000"/>
          <w:sz w:val="18"/>
          <w:szCs w:val="18"/>
        </w:rPr>
      </w:pPr>
      <w:r>
        <w:rPr>
          <w:rFonts w:ascii="Times New Roman" w:hAnsi="Times New Roman"/>
          <w:color w:val="000000"/>
          <w:sz w:val="18"/>
          <w:szCs w:val="18"/>
        </w:rPr>
        <w:t>15.</w:t>
      </w:r>
      <w:r w:rsidR="006714BB">
        <w:rPr>
          <w:rFonts w:ascii="Times New Roman" w:hAnsi="Times New Roman"/>
          <w:color w:val="000000"/>
          <w:sz w:val="18"/>
          <w:szCs w:val="18"/>
        </w:rPr>
        <w:t xml:space="preserve"> M.C Mehata V. Union of India, (1997)2 SCC 353</w:t>
      </w:r>
    </w:p>
    <w:p w:rsidR="006A3EE4" w:rsidRPr="00D22EB1" w:rsidRDefault="006A3EE4" w:rsidP="006A3EE4">
      <w:pPr>
        <w:rPr>
          <w:rFonts w:ascii="Times New Roman" w:hAnsi="Times New Roman"/>
          <w:color w:val="000000"/>
          <w:sz w:val="18"/>
          <w:szCs w:val="18"/>
        </w:rPr>
      </w:pPr>
      <w:r w:rsidRPr="0000042D">
        <w:rPr>
          <w:rFonts w:ascii="Times New Roman" w:hAnsi="Times New Roman"/>
          <w:color w:val="000000"/>
          <w:sz w:val="18"/>
          <w:szCs w:val="18"/>
        </w:rPr>
        <w:t>1</w:t>
      </w:r>
      <w:r>
        <w:rPr>
          <w:rFonts w:ascii="Times New Roman" w:hAnsi="Times New Roman"/>
          <w:color w:val="000000"/>
          <w:sz w:val="18"/>
          <w:szCs w:val="18"/>
        </w:rPr>
        <w:t>6</w:t>
      </w:r>
      <w:r w:rsidRPr="0000042D">
        <w:rPr>
          <w:rFonts w:ascii="Times New Roman" w:hAnsi="Times New Roman"/>
          <w:color w:val="000000"/>
          <w:sz w:val="18"/>
          <w:szCs w:val="18"/>
        </w:rPr>
        <w:t xml:space="preserve">. </w:t>
      </w:r>
      <w:r>
        <w:rPr>
          <w:rFonts w:ascii="Times New Roman" w:hAnsi="Times New Roman"/>
          <w:color w:val="000000"/>
          <w:sz w:val="18"/>
          <w:szCs w:val="18"/>
        </w:rPr>
        <w:t xml:space="preserve"> AIR 1986 SC 847.</w:t>
      </w:r>
    </w:p>
    <w:p w:rsidR="0095323A" w:rsidRPr="000B10C2" w:rsidRDefault="0095323A" w:rsidP="00265507">
      <w:pPr>
        <w:rPr>
          <w:rFonts w:ascii="Times New Roman" w:hAnsi="Times New Roman"/>
          <w:color w:val="000000"/>
          <w:sz w:val="24"/>
          <w:szCs w:val="24"/>
        </w:rPr>
      </w:pPr>
    </w:p>
    <w:p w:rsidR="0095323A" w:rsidRPr="000B10C2" w:rsidRDefault="0095323A" w:rsidP="006B0120">
      <w:pPr>
        <w:rPr>
          <w:rFonts w:ascii="Times New Roman" w:hAnsi="Times New Roman"/>
          <w:b/>
          <w:color w:val="000000"/>
          <w:sz w:val="24"/>
          <w:szCs w:val="24"/>
        </w:rPr>
      </w:pPr>
      <w:r w:rsidRPr="000B10C2">
        <w:rPr>
          <w:rFonts w:ascii="Times New Roman" w:hAnsi="Times New Roman"/>
          <w:b/>
          <w:color w:val="000000"/>
          <w:sz w:val="24"/>
          <w:szCs w:val="24"/>
        </w:rPr>
        <w:t>References:</w:t>
      </w:r>
    </w:p>
    <w:p w:rsidR="00DD61D2" w:rsidRPr="0050012E" w:rsidRDefault="0095323A" w:rsidP="0050012E">
      <w:pPr>
        <w:pStyle w:val="ListParagraph"/>
        <w:numPr>
          <w:ilvl w:val="0"/>
          <w:numId w:val="1"/>
        </w:numPr>
        <w:rPr>
          <w:rFonts w:ascii="Times New Roman" w:hAnsi="Times New Roman"/>
          <w:color w:val="000000"/>
          <w:sz w:val="24"/>
          <w:szCs w:val="24"/>
        </w:rPr>
      </w:pPr>
      <w:r w:rsidRPr="0050012E">
        <w:rPr>
          <w:rFonts w:ascii="Times New Roman" w:hAnsi="Times New Roman"/>
          <w:color w:val="000000"/>
          <w:sz w:val="24"/>
          <w:szCs w:val="24"/>
        </w:rPr>
        <w:t>Paras Diwan - Environment Administration Law and judicial attitude.</w:t>
      </w:r>
      <w:r w:rsidRPr="0050012E">
        <w:rPr>
          <w:rFonts w:ascii="Times New Roman" w:hAnsi="Times New Roman"/>
          <w:color w:val="000000"/>
          <w:sz w:val="24"/>
          <w:szCs w:val="24"/>
        </w:rPr>
        <w:br/>
        <w:t>2) Environmental Law by H.N.Tiwari.</w:t>
      </w:r>
      <w:r w:rsidRPr="0050012E">
        <w:rPr>
          <w:rFonts w:ascii="Times New Roman" w:hAnsi="Times New Roman"/>
          <w:color w:val="000000"/>
          <w:sz w:val="24"/>
          <w:szCs w:val="24"/>
        </w:rPr>
        <w:br/>
        <w:t>3) Law relating to Environmental pollution and protection by Dr. N.Maheshwara Swamy</w:t>
      </w:r>
      <w:r w:rsidRPr="0050012E">
        <w:rPr>
          <w:rFonts w:ascii="Times New Roman" w:hAnsi="Times New Roman"/>
          <w:color w:val="000000"/>
          <w:sz w:val="24"/>
          <w:szCs w:val="24"/>
        </w:rPr>
        <w:br/>
        <w:t>4) Environmental Law by Dr.Paramjit Jaswal and Dr. Nistha Jaswal.</w:t>
      </w:r>
      <w:r w:rsidRPr="0050012E">
        <w:rPr>
          <w:rFonts w:ascii="Times New Roman" w:hAnsi="Times New Roman"/>
          <w:color w:val="000000"/>
          <w:sz w:val="24"/>
          <w:szCs w:val="24"/>
        </w:rPr>
        <w:br/>
        <w:t>5) Environmental Law and Policy in India by</w:t>
      </w:r>
      <w:r w:rsidR="006B0120" w:rsidRPr="0050012E">
        <w:rPr>
          <w:rFonts w:ascii="Times New Roman" w:hAnsi="Times New Roman"/>
          <w:color w:val="000000"/>
          <w:sz w:val="24"/>
          <w:szCs w:val="24"/>
        </w:rPr>
        <w:t xml:space="preserve"> S.C Shashtri</w:t>
      </w:r>
    </w:p>
    <w:p w:rsidR="006B0120" w:rsidRPr="0050012E" w:rsidRDefault="006B0120" w:rsidP="0050012E">
      <w:pPr>
        <w:ind w:left="360"/>
        <w:rPr>
          <w:rFonts w:ascii="Times New Roman" w:hAnsi="Times New Roman"/>
          <w:sz w:val="24"/>
          <w:szCs w:val="24"/>
        </w:rPr>
      </w:pPr>
      <w:r w:rsidRPr="0050012E">
        <w:rPr>
          <w:rFonts w:ascii="Times New Roman" w:hAnsi="Times New Roman"/>
          <w:sz w:val="24"/>
          <w:szCs w:val="24"/>
        </w:rPr>
        <w:t xml:space="preserve">6) </w:t>
      </w:r>
      <w:r w:rsidR="00265507" w:rsidRPr="0050012E">
        <w:rPr>
          <w:rFonts w:ascii="Times New Roman" w:hAnsi="Times New Roman"/>
          <w:sz w:val="24"/>
          <w:szCs w:val="24"/>
        </w:rPr>
        <w:t xml:space="preserve">Sustainable Development and Indian Judiciary </w:t>
      </w:r>
      <w:r w:rsidRPr="0050012E">
        <w:rPr>
          <w:rFonts w:ascii="Times New Roman" w:hAnsi="Times New Roman"/>
          <w:color w:val="000000"/>
          <w:sz w:val="24"/>
          <w:szCs w:val="24"/>
        </w:rPr>
        <w:t xml:space="preserve">Written by: Written By : Soura Subha </w:t>
      </w:r>
      <w:r w:rsidR="0050012E">
        <w:rPr>
          <w:rFonts w:ascii="Times New Roman" w:hAnsi="Times New Roman"/>
          <w:color w:val="000000"/>
          <w:sz w:val="24"/>
          <w:szCs w:val="24"/>
        </w:rPr>
        <w:t xml:space="preserve">    </w:t>
      </w:r>
      <w:r w:rsidRPr="0050012E">
        <w:rPr>
          <w:rFonts w:ascii="Times New Roman" w:hAnsi="Times New Roman"/>
          <w:color w:val="000000"/>
          <w:sz w:val="24"/>
          <w:szCs w:val="24"/>
        </w:rPr>
        <w:t>Ghosh</w:t>
      </w:r>
    </w:p>
    <w:p w:rsidR="00265507" w:rsidRPr="0050012E" w:rsidRDefault="006B0120" w:rsidP="0050012E">
      <w:pPr>
        <w:pStyle w:val="Heading1"/>
        <w:rPr>
          <w:rFonts w:ascii="Times New Roman" w:hAnsi="Times New Roman" w:cs="Times New Roman"/>
          <w:b w:val="0"/>
          <w:color w:val="auto"/>
          <w:sz w:val="24"/>
          <w:szCs w:val="24"/>
        </w:rPr>
      </w:pPr>
      <w:r w:rsidRPr="0050012E">
        <w:rPr>
          <w:rFonts w:ascii="Times New Roman" w:hAnsi="Times New Roman" w:cs="Times New Roman"/>
          <w:b w:val="0"/>
          <w:color w:val="auto"/>
          <w:sz w:val="24"/>
          <w:szCs w:val="24"/>
        </w:rPr>
        <w:t xml:space="preserve">       7) Indian Constitutional Law. Professor M.P Jain</w:t>
      </w:r>
    </w:p>
    <w:p w:rsidR="004747B4" w:rsidRPr="0050012E" w:rsidRDefault="004747B4" w:rsidP="0050012E">
      <w:pPr>
        <w:rPr>
          <w:rFonts w:ascii="Times New Roman" w:hAnsi="Times New Roman"/>
          <w:sz w:val="24"/>
          <w:szCs w:val="24"/>
        </w:rPr>
      </w:pPr>
    </w:p>
    <w:p w:rsidR="004747B4" w:rsidRPr="0050012E" w:rsidRDefault="004747B4" w:rsidP="004747B4">
      <w:pPr>
        <w:rPr>
          <w:rFonts w:ascii="Times New Roman" w:hAnsi="Times New Roman"/>
          <w:sz w:val="24"/>
          <w:szCs w:val="24"/>
        </w:rPr>
      </w:pPr>
    </w:p>
    <w:p w:rsidR="004747B4" w:rsidRPr="0050012E" w:rsidRDefault="004747B4" w:rsidP="004747B4">
      <w:pPr>
        <w:rPr>
          <w:rFonts w:ascii="Times New Roman" w:hAnsi="Times New Roman"/>
          <w:sz w:val="24"/>
          <w:szCs w:val="24"/>
        </w:rPr>
      </w:pPr>
    </w:p>
    <w:p w:rsidR="004747B4" w:rsidRDefault="004747B4" w:rsidP="004747B4"/>
    <w:p w:rsidR="004747B4" w:rsidRDefault="004747B4" w:rsidP="004747B4"/>
    <w:p w:rsidR="004747B4" w:rsidRDefault="004747B4" w:rsidP="004747B4"/>
    <w:p w:rsidR="004747B4" w:rsidRDefault="004747B4" w:rsidP="004747B4">
      <w:pPr>
        <w:ind w:left="360"/>
        <w:rPr>
          <w:rFonts w:ascii="Times New Roman" w:hAnsi="Times New Roman"/>
          <w:color w:val="000000"/>
          <w:sz w:val="32"/>
          <w:szCs w:val="32"/>
        </w:rPr>
      </w:pPr>
      <w:r>
        <w:rPr>
          <w:rFonts w:ascii="Times New Roman" w:hAnsi="Times New Roman"/>
          <w:color w:val="000000"/>
          <w:sz w:val="32"/>
          <w:szCs w:val="32"/>
        </w:rPr>
        <w:t xml:space="preserve">                                              </w:t>
      </w:r>
      <w:r w:rsidRPr="007E3BA8">
        <w:rPr>
          <w:rFonts w:ascii="Times New Roman" w:hAnsi="Times New Roman"/>
          <w:color w:val="000000"/>
          <w:sz w:val="32"/>
          <w:szCs w:val="32"/>
        </w:rPr>
        <w:t>Abstract</w:t>
      </w:r>
    </w:p>
    <w:p w:rsidR="004747B4" w:rsidRPr="00CE087D" w:rsidRDefault="004747B4" w:rsidP="004747B4">
      <w:pPr>
        <w:rPr>
          <w:rFonts w:ascii="Times New Roman" w:hAnsi="Times New Roman"/>
          <w:b/>
          <w:sz w:val="28"/>
          <w:szCs w:val="28"/>
        </w:rPr>
      </w:pPr>
      <w:r>
        <w:rPr>
          <w:rFonts w:ascii="Times New Roman" w:hAnsi="Times New Roman"/>
          <w:b/>
          <w:sz w:val="28"/>
          <w:szCs w:val="28"/>
        </w:rPr>
        <w:t xml:space="preserve">                      Role of Indian Judiciary in Sustainable Development</w:t>
      </w:r>
    </w:p>
    <w:p w:rsidR="004747B4" w:rsidRPr="000B10C2" w:rsidRDefault="004747B4" w:rsidP="004747B4">
      <w:pPr>
        <w:rPr>
          <w:rFonts w:ascii="Times New Roman" w:hAnsi="Times New Roman"/>
          <w:b/>
          <w:sz w:val="24"/>
          <w:szCs w:val="24"/>
          <w:vertAlign w:val="superscript"/>
        </w:rPr>
      </w:pPr>
      <w:r w:rsidRPr="000B10C2">
        <w:rPr>
          <w:rFonts w:ascii="Times New Roman" w:hAnsi="Times New Roman"/>
          <w:b/>
          <w:sz w:val="24"/>
          <w:szCs w:val="24"/>
        </w:rPr>
        <w:tab/>
      </w:r>
      <w:r w:rsidRPr="000B10C2">
        <w:rPr>
          <w:rFonts w:ascii="Times New Roman" w:hAnsi="Times New Roman"/>
          <w:b/>
          <w:sz w:val="24"/>
          <w:szCs w:val="24"/>
        </w:rPr>
        <w:tab/>
      </w:r>
      <w:r w:rsidRPr="000B10C2">
        <w:rPr>
          <w:rFonts w:ascii="Times New Roman" w:hAnsi="Times New Roman"/>
          <w:b/>
          <w:sz w:val="24"/>
          <w:szCs w:val="24"/>
        </w:rPr>
        <w:tab/>
      </w:r>
      <w:r w:rsidRPr="000B10C2">
        <w:rPr>
          <w:rFonts w:ascii="Times New Roman" w:hAnsi="Times New Roman"/>
          <w:b/>
          <w:sz w:val="24"/>
          <w:szCs w:val="24"/>
        </w:rPr>
        <w:tab/>
      </w:r>
      <w:r w:rsidRPr="000B10C2">
        <w:rPr>
          <w:rFonts w:ascii="Times New Roman" w:hAnsi="Times New Roman"/>
          <w:b/>
          <w:sz w:val="24"/>
          <w:szCs w:val="24"/>
        </w:rPr>
        <w:tab/>
      </w:r>
      <w:r w:rsidRPr="000B10C2">
        <w:rPr>
          <w:rFonts w:ascii="Times New Roman" w:hAnsi="Times New Roman"/>
          <w:b/>
          <w:sz w:val="24"/>
          <w:szCs w:val="24"/>
        </w:rPr>
        <w:tab/>
      </w:r>
      <w:r w:rsidRPr="000B10C2">
        <w:rPr>
          <w:rFonts w:ascii="Times New Roman" w:hAnsi="Times New Roman"/>
          <w:b/>
          <w:sz w:val="24"/>
          <w:szCs w:val="24"/>
        </w:rPr>
        <w:tab/>
      </w:r>
      <w:r w:rsidRPr="000B10C2">
        <w:rPr>
          <w:rFonts w:ascii="Times New Roman" w:hAnsi="Times New Roman"/>
          <w:b/>
          <w:sz w:val="24"/>
          <w:szCs w:val="24"/>
        </w:rPr>
        <w:tab/>
        <w:t>Dr.Vijeta S.Singh</w:t>
      </w:r>
    </w:p>
    <w:p w:rsidR="004747B4" w:rsidRDefault="004747B4" w:rsidP="004747B4">
      <w:pPr>
        <w:spacing w:line="360" w:lineRule="auto"/>
        <w:ind w:left="360"/>
        <w:jc w:val="both"/>
        <w:rPr>
          <w:rFonts w:ascii="Times New Roman" w:hAnsi="Times New Roman"/>
          <w:color w:val="000000"/>
          <w:sz w:val="24"/>
          <w:szCs w:val="24"/>
          <w:lang w:val="en-US" w:eastAsia="en-US"/>
        </w:rPr>
      </w:pPr>
      <w:r w:rsidRPr="00505A8F">
        <w:rPr>
          <w:rFonts w:ascii="Times New Roman" w:hAnsi="Times New Roman"/>
          <w:color w:val="000000"/>
          <w:sz w:val="24"/>
          <w:szCs w:val="24"/>
          <w:lang w:val="en-US" w:eastAsia="en-US"/>
        </w:rPr>
        <w:t>Right to wholesome environment is a fundamental right protected under Article 21 of the Constitution of India. But the question is, can the environment be protected at present times when almost all the countries in South-East Asia are still at their developing stages? Development comes through industrialization, which in turn the main factor behind the degradation of environment. To resolve the issue, the experts worldwide have come up with a doctrine called 'Sustainable Development', i.e. there</w:t>
      </w:r>
      <w:r w:rsidRPr="000B10C2">
        <w:rPr>
          <w:rFonts w:ascii="Times New Roman" w:hAnsi="Times New Roman"/>
          <w:color w:val="000000"/>
          <w:sz w:val="24"/>
          <w:szCs w:val="24"/>
          <w:lang w:val="en-US" w:eastAsia="en-US"/>
        </w:rPr>
        <w:t xml:space="preserve"> must be balance between</w:t>
      </w:r>
      <w:r w:rsidRPr="00505A8F">
        <w:rPr>
          <w:rFonts w:ascii="Times New Roman" w:hAnsi="Times New Roman"/>
          <w:color w:val="000000"/>
          <w:sz w:val="24"/>
          <w:szCs w:val="24"/>
          <w:lang w:val="en-US" w:eastAsia="en-US"/>
        </w:rPr>
        <w:t xml:space="preserve"> development and ecolog</w:t>
      </w:r>
      <w:r>
        <w:rPr>
          <w:rFonts w:ascii="Times New Roman" w:hAnsi="Times New Roman"/>
          <w:color w:val="000000"/>
          <w:sz w:val="24"/>
          <w:szCs w:val="24"/>
          <w:lang w:val="en-US" w:eastAsia="en-US"/>
        </w:rPr>
        <w:t>y.</w:t>
      </w:r>
    </w:p>
    <w:p w:rsidR="004747B4" w:rsidRDefault="004747B4" w:rsidP="004747B4">
      <w:pPr>
        <w:spacing w:line="360" w:lineRule="auto"/>
        <w:ind w:left="360"/>
        <w:jc w:val="both"/>
        <w:rPr>
          <w:rFonts w:ascii="Times New Roman" w:hAnsi="Times New Roman"/>
          <w:sz w:val="24"/>
          <w:szCs w:val="24"/>
          <w:lang w:val="en-US" w:eastAsia="en-US"/>
        </w:rPr>
      </w:pPr>
      <w:r w:rsidRPr="007E3BA8">
        <w:rPr>
          <w:rFonts w:ascii="Times New Roman" w:hAnsi="Times New Roman"/>
          <w:color w:val="000000"/>
          <w:sz w:val="24"/>
          <w:szCs w:val="24"/>
          <w:lang w:val="en-US" w:eastAsia="en-US"/>
        </w:rPr>
        <w:t xml:space="preserve"> </w:t>
      </w:r>
      <w:r w:rsidRPr="000B10C2">
        <w:rPr>
          <w:rFonts w:ascii="Times New Roman" w:hAnsi="Times New Roman"/>
          <w:color w:val="000000"/>
          <w:sz w:val="24"/>
          <w:szCs w:val="24"/>
          <w:lang w:val="en-US" w:eastAsia="en-US"/>
        </w:rPr>
        <w:t xml:space="preserve">The concept of 'Sustainable Development' is not a new concept. The doctrine had come to be known as early as in 1972 in the Stockholm declaration. It had been stated in the declaration that" Man has the fundamental right to freedom, equality and adequate conditions of life, in an environment of a quality that permits a life of dignity and well being and he bears a solemn responsibility to protect and improve the environment for present and future generation </w:t>
      </w:r>
      <w:r>
        <w:rPr>
          <w:rFonts w:ascii="Times New Roman" w:hAnsi="Times New Roman"/>
          <w:color w:val="000000"/>
          <w:sz w:val="24"/>
          <w:szCs w:val="24"/>
          <w:lang w:val="en-US" w:eastAsia="en-US"/>
        </w:rPr>
        <w:t>.</w:t>
      </w:r>
      <w:r w:rsidRPr="000B10C2">
        <w:rPr>
          <w:rFonts w:ascii="Times New Roman" w:hAnsi="Times New Roman"/>
          <w:color w:val="000000"/>
          <w:sz w:val="24"/>
          <w:szCs w:val="24"/>
          <w:lang w:val="en-US" w:eastAsia="en-US"/>
        </w:rPr>
        <w:t>"</w:t>
      </w:r>
    </w:p>
    <w:p w:rsidR="004747B4" w:rsidRPr="00EA7CC7" w:rsidRDefault="004747B4" w:rsidP="004747B4">
      <w:pPr>
        <w:spacing w:after="0" w:line="360" w:lineRule="auto"/>
        <w:ind w:left="360"/>
        <w:jc w:val="both"/>
        <w:outlineLvl w:val="1"/>
        <w:rPr>
          <w:rFonts w:ascii="Times New Roman" w:hAnsi="Times New Roman"/>
          <w:bCs/>
          <w:color w:val="000000"/>
          <w:sz w:val="24"/>
          <w:szCs w:val="24"/>
          <w:lang w:val="en-US" w:eastAsia="en-US"/>
        </w:rPr>
      </w:pPr>
      <w:r w:rsidRPr="00CE0E9C">
        <w:rPr>
          <w:rFonts w:ascii="Times New Roman" w:hAnsi="Times New Roman"/>
          <w:color w:val="000000"/>
          <w:sz w:val="24"/>
          <w:szCs w:val="24"/>
          <w:lang w:val="en-US" w:eastAsia="en-US"/>
        </w:rPr>
        <w:t xml:space="preserve">Judiciary in India, more precisely, the Supreme Court and the High </w:t>
      </w:r>
      <w:r w:rsidRPr="000B10C2">
        <w:rPr>
          <w:rFonts w:ascii="Times New Roman" w:hAnsi="Times New Roman"/>
          <w:color w:val="000000"/>
          <w:sz w:val="24"/>
          <w:szCs w:val="24"/>
          <w:lang w:val="en-US" w:eastAsia="en-US"/>
        </w:rPr>
        <w:t>Court</w:t>
      </w:r>
      <w:r>
        <w:rPr>
          <w:rFonts w:ascii="Times New Roman" w:hAnsi="Times New Roman"/>
          <w:color w:val="000000"/>
          <w:sz w:val="24"/>
          <w:szCs w:val="24"/>
          <w:lang w:val="en-US" w:eastAsia="en-US"/>
        </w:rPr>
        <w:t xml:space="preserve"> </w:t>
      </w:r>
      <w:r w:rsidRPr="00CE0E9C">
        <w:rPr>
          <w:rFonts w:ascii="Times New Roman" w:hAnsi="Times New Roman"/>
          <w:color w:val="000000"/>
          <w:sz w:val="24"/>
          <w:szCs w:val="24"/>
          <w:lang w:val="en-US" w:eastAsia="en-US"/>
        </w:rPr>
        <w:t xml:space="preserve">has played an important role in preserving the doctrine of ' Sustainable Development '. Parliament has enacted various laws to deal with the problems of environmental degradation. In such a situation, the superior courts have played a pivotal role in interpreting those laws to suit the doctrine of ' Sustainable Development'. </w:t>
      </w:r>
    </w:p>
    <w:p w:rsidR="004747B4" w:rsidRPr="004747B4" w:rsidRDefault="004747B4" w:rsidP="004747B4">
      <w:pPr>
        <w:spacing w:before="100" w:beforeAutospacing="1" w:after="100" w:afterAutospacing="1" w:line="360" w:lineRule="auto"/>
        <w:ind w:left="360"/>
        <w:jc w:val="both"/>
        <w:rPr>
          <w:rFonts w:ascii="Times New Roman" w:hAnsi="Times New Roman"/>
          <w:b/>
          <w:sz w:val="24"/>
          <w:szCs w:val="24"/>
          <w:lang w:val="en-US" w:eastAsia="en-US"/>
        </w:rPr>
      </w:pPr>
      <w:r>
        <w:rPr>
          <w:rFonts w:ascii="Times New Roman" w:hAnsi="Times New Roman"/>
          <w:color w:val="000000"/>
          <w:sz w:val="24"/>
          <w:szCs w:val="24"/>
        </w:rPr>
        <w:t>E</w:t>
      </w:r>
      <w:r w:rsidRPr="000B10C2">
        <w:rPr>
          <w:rFonts w:ascii="Times New Roman" w:hAnsi="Times New Roman"/>
          <w:color w:val="000000"/>
          <w:sz w:val="24"/>
          <w:szCs w:val="24"/>
        </w:rPr>
        <w:t xml:space="preserve">nvironment and development are two sides of the same coin. Any one of these cannot be sacrificed for the other. On contrary, both are equally important for our better future. Thus the responsibility lies on the Supreme Court and the various High Courts to deal with these </w:t>
      </w:r>
      <w:r w:rsidRPr="000B10C2">
        <w:rPr>
          <w:rFonts w:ascii="Times New Roman" w:hAnsi="Times New Roman"/>
          <w:color w:val="000000"/>
          <w:sz w:val="24"/>
          <w:szCs w:val="24"/>
        </w:rPr>
        <w:lastRenderedPageBreak/>
        <w:t>cases with caution of high degree. Then only, we will achieve our goal i.e. to secure a pollution free developed country for our next generation</w:t>
      </w:r>
      <w:r>
        <w:rPr>
          <w:rFonts w:ascii="Times New Roman" w:hAnsi="Times New Roman"/>
          <w:color w:val="000000"/>
          <w:sz w:val="24"/>
          <w:szCs w:val="24"/>
        </w:rPr>
        <w:t>.</w:t>
      </w:r>
    </w:p>
    <w:sectPr w:rsidR="004747B4" w:rsidRPr="004747B4" w:rsidSect="00DD61D2">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606" w:rsidRDefault="00976606" w:rsidP="001507C2">
      <w:pPr>
        <w:spacing w:after="0" w:line="240" w:lineRule="auto"/>
      </w:pPr>
      <w:r>
        <w:separator/>
      </w:r>
    </w:p>
  </w:endnote>
  <w:endnote w:type="continuationSeparator" w:id="0">
    <w:p w:rsidR="00976606" w:rsidRDefault="00976606" w:rsidP="001507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606" w:rsidRDefault="00976606" w:rsidP="001507C2">
      <w:pPr>
        <w:spacing w:after="0" w:line="240" w:lineRule="auto"/>
      </w:pPr>
      <w:r>
        <w:separator/>
      </w:r>
    </w:p>
  </w:footnote>
  <w:footnote w:type="continuationSeparator" w:id="0">
    <w:p w:rsidR="00976606" w:rsidRDefault="00976606" w:rsidP="001507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109"/>
      <w:docPartObj>
        <w:docPartGallery w:val="Page Numbers (Top of Page)"/>
        <w:docPartUnique/>
      </w:docPartObj>
    </w:sdtPr>
    <w:sdtContent>
      <w:p w:rsidR="00ED74B9" w:rsidRDefault="005956E2">
        <w:pPr>
          <w:pStyle w:val="Header"/>
        </w:pPr>
        <w:fldSimple w:instr=" PAGE   \* MERGEFORMAT ">
          <w:r w:rsidR="0050012E">
            <w:rPr>
              <w:noProof/>
            </w:rPr>
            <w:t>7</w:t>
          </w:r>
        </w:fldSimple>
      </w:p>
    </w:sdtContent>
  </w:sdt>
  <w:p w:rsidR="001507C2" w:rsidRDefault="001507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14913"/>
    <w:multiLevelType w:val="hybridMultilevel"/>
    <w:tmpl w:val="3C7AA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70308C"/>
    <w:multiLevelType w:val="hybridMultilevel"/>
    <w:tmpl w:val="6F908A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3D329F"/>
    <w:multiLevelType w:val="hybridMultilevel"/>
    <w:tmpl w:val="6F908A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5323A"/>
    <w:rsid w:val="00093BDE"/>
    <w:rsid w:val="000B10C2"/>
    <w:rsid w:val="000C341B"/>
    <w:rsid w:val="000D2FE5"/>
    <w:rsid w:val="001507C2"/>
    <w:rsid w:val="00175153"/>
    <w:rsid w:val="001A6AA2"/>
    <w:rsid w:val="001F6CB8"/>
    <w:rsid w:val="00205021"/>
    <w:rsid w:val="00265507"/>
    <w:rsid w:val="002C15FD"/>
    <w:rsid w:val="00342670"/>
    <w:rsid w:val="003B0F97"/>
    <w:rsid w:val="003E22DB"/>
    <w:rsid w:val="004747B4"/>
    <w:rsid w:val="004B5AD3"/>
    <w:rsid w:val="0050012E"/>
    <w:rsid w:val="005657E0"/>
    <w:rsid w:val="00583E64"/>
    <w:rsid w:val="005956E2"/>
    <w:rsid w:val="005A200F"/>
    <w:rsid w:val="005B393F"/>
    <w:rsid w:val="006714BB"/>
    <w:rsid w:val="00681B3C"/>
    <w:rsid w:val="006A3EE4"/>
    <w:rsid w:val="006B0120"/>
    <w:rsid w:val="0072139A"/>
    <w:rsid w:val="00753015"/>
    <w:rsid w:val="007A213C"/>
    <w:rsid w:val="007E169C"/>
    <w:rsid w:val="00812C1B"/>
    <w:rsid w:val="00816490"/>
    <w:rsid w:val="00860B64"/>
    <w:rsid w:val="0095323A"/>
    <w:rsid w:val="00976606"/>
    <w:rsid w:val="009F25C3"/>
    <w:rsid w:val="00A6434E"/>
    <w:rsid w:val="00AA19E3"/>
    <w:rsid w:val="00B3539F"/>
    <w:rsid w:val="00B5444B"/>
    <w:rsid w:val="00B55BC6"/>
    <w:rsid w:val="00B72C43"/>
    <w:rsid w:val="00BC2663"/>
    <w:rsid w:val="00C677FC"/>
    <w:rsid w:val="00CE087D"/>
    <w:rsid w:val="00DD61D2"/>
    <w:rsid w:val="00E858E1"/>
    <w:rsid w:val="00ED74B9"/>
    <w:rsid w:val="00EF16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23A"/>
    <w:rPr>
      <w:rFonts w:ascii="Calibri" w:eastAsia="Times New Roman" w:hAnsi="Calibri" w:cs="Times New Roman"/>
      <w:lang w:val="en-IN" w:eastAsia="en-IN"/>
    </w:rPr>
  </w:style>
  <w:style w:type="paragraph" w:styleId="Heading1">
    <w:name w:val="heading 1"/>
    <w:basedOn w:val="Normal"/>
    <w:next w:val="Normal"/>
    <w:link w:val="Heading1Char"/>
    <w:uiPriority w:val="9"/>
    <w:qFormat/>
    <w:rsid w:val="002655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5323A"/>
    <w:pPr>
      <w:spacing w:after="0" w:line="240" w:lineRule="auto"/>
      <w:outlineLvl w:val="1"/>
    </w:pPr>
    <w:rPr>
      <w:rFonts w:ascii="Times New Roman" w:hAnsi="Times New Roman"/>
      <w:b/>
      <w:bCs/>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323A"/>
    <w:rPr>
      <w:rFonts w:ascii="Times New Roman" w:eastAsia="Times New Roman" w:hAnsi="Times New Roman" w:cs="Times New Roman"/>
      <w:b/>
      <w:bCs/>
      <w:color w:val="000000"/>
      <w:sz w:val="24"/>
      <w:szCs w:val="24"/>
    </w:rPr>
  </w:style>
  <w:style w:type="character" w:styleId="Hyperlink">
    <w:name w:val="Hyperlink"/>
    <w:basedOn w:val="DefaultParagraphFont"/>
    <w:uiPriority w:val="99"/>
    <w:semiHidden/>
    <w:unhideWhenUsed/>
    <w:rsid w:val="0095323A"/>
    <w:rPr>
      <w:color w:val="0000FF"/>
      <w:u w:val="single"/>
    </w:rPr>
  </w:style>
  <w:style w:type="paragraph" w:styleId="ListParagraph">
    <w:name w:val="List Paragraph"/>
    <w:basedOn w:val="Normal"/>
    <w:uiPriority w:val="34"/>
    <w:qFormat/>
    <w:rsid w:val="00265507"/>
    <w:pPr>
      <w:ind w:left="720"/>
      <w:contextualSpacing/>
    </w:pPr>
  </w:style>
  <w:style w:type="character" w:customStyle="1" w:styleId="Heading1Char">
    <w:name w:val="Heading 1 Char"/>
    <w:basedOn w:val="DefaultParagraphFont"/>
    <w:link w:val="Heading1"/>
    <w:uiPriority w:val="9"/>
    <w:rsid w:val="00265507"/>
    <w:rPr>
      <w:rFonts w:asciiTheme="majorHAnsi" w:eastAsiaTheme="majorEastAsia" w:hAnsiTheme="majorHAnsi" w:cstheme="majorBidi"/>
      <w:b/>
      <w:bCs/>
      <w:color w:val="365F91" w:themeColor="accent1" w:themeShade="BF"/>
      <w:sz w:val="28"/>
      <w:szCs w:val="28"/>
      <w:lang w:val="en-IN" w:eastAsia="en-IN"/>
    </w:rPr>
  </w:style>
  <w:style w:type="paragraph" w:styleId="Header">
    <w:name w:val="header"/>
    <w:basedOn w:val="Normal"/>
    <w:link w:val="HeaderChar"/>
    <w:uiPriority w:val="99"/>
    <w:unhideWhenUsed/>
    <w:rsid w:val="00150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7C2"/>
    <w:rPr>
      <w:rFonts w:ascii="Calibri" w:eastAsia="Times New Roman" w:hAnsi="Calibri" w:cs="Times New Roman"/>
      <w:lang w:val="en-IN" w:eastAsia="en-IN"/>
    </w:rPr>
  </w:style>
  <w:style w:type="paragraph" w:styleId="Footer">
    <w:name w:val="footer"/>
    <w:basedOn w:val="Normal"/>
    <w:link w:val="FooterChar"/>
    <w:uiPriority w:val="99"/>
    <w:semiHidden/>
    <w:unhideWhenUsed/>
    <w:rsid w:val="001507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07C2"/>
    <w:rPr>
      <w:rFonts w:ascii="Calibri" w:eastAsia="Times New Roman" w:hAnsi="Calibri" w:cs="Times New Roman"/>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serviceindia.com/article/l265-M.C.-Mehta-v.-Union-of-Indi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762BD-83C6-4E71-8B4E-20645E45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KCE</dc:creator>
  <cp:lastModifiedBy>KCE</cp:lastModifiedBy>
  <cp:revision>29</cp:revision>
  <dcterms:created xsi:type="dcterms:W3CDTF">2016-09-07T07:33:00Z</dcterms:created>
  <dcterms:modified xsi:type="dcterms:W3CDTF">2016-09-15T11:07:00Z</dcterms:modified>
</cp:coreProperties>
</file>