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BC" w:rsidRDefault="00277BA4" w:rsidP="004A39D1">
      <w:pPr>
        <w:jc w:val="center"/>
        <w:rPr>
          <w:rFonts w:ascii="Times New Roman" w:hAnsi="Times New Roman" w:cs="Times New Roman"/>
          <w:b/>
          <w:sz w:val="28"/>
          <w:szCs w:val="28"/>
        </w:rPr>
      </w:pPr>
      <w:r>
        <w:rPr>
          <w:rFonts w:ascii="Times New Roman" w:hAnsi="Times New Roman" w:cs="Times New Roman"/>
          <w:b/>
          <w:sz w:val="28"/>
          <w:szCs w:val="28"/>
        </w:rPr>
        <w:t>S</w:t>
      </w:r>
      <w:r w:rsidR="0047407A">
        <w:rPr>
          <w:rFonts w:ascii="Times New Roman" w:hAnsi="Times New Roman" w:cs="Times New Roman"/>
          <w:b/>
          <w:sz w:val="28"/>
          <w:szCs w:val="28"/>
        </w:rPr>
        <w:t>tatus</w:t>
      </w:r>
      <w:r>
        <w:rPr>
          <w:rFonts w:ascii="Times New Roman" w:hAnsi="Times New Roman" w:cs="Times New Roman"/>
          <w:b/>
          <w:sz w:val="28"/>
          <w:szCs w:val="28"/>
        </w:rPr>
        <w:t xml:space="preserve"> study of psycho-social characteristics and academic achievement</w:t>
      </w:r>
      <w:r w:rsidR="004A39D1" w:rsidRPr="004A39D1">
        <w:rPr>
          <w:rFonts w:ascii="Times New Roman" w:hAnsi="Times New Roman" w:cs="Times New Roman"/>
          <w:b/>
          <w:sz w:val="28"/>
          <w:szCs w:val="28"/>
        </w:rPr>
        <w:t xml:space="preserve"> of the students of Manipur</w:t>
      </w:r>
    </w:p>
    <w:p w:rsidR="00EA280E" w:rsidRPr="0047407A" w:rsidRDefault="00EA280E" w:rsidP="00EA280E">
      <w:pPr>
        <w:spacing w:after="0" w:line="240" w:lineRule="auto"/>
        <w:jc w:val="right"/>
        <w:rPr>
          <w:rFonts w:ascii="Times New Roman" w:hAnsi="Times New Roman" w:cs="Times New Roman"/>
          <w:b/>
          <w:i/>
        </w:rPr>
      </w:pPr>
      <w:r w:rsidRPr="0047407A">
        <w:rPr>
          <w:rFonts w:ascii="Times New Roman" w:hAnsi="Times New Roman" w:cs="Times New Roman"/>
          <w:b/>
          <w:i/>
        </w:rPr>
        <w:t xml:space="preserve">Mr. N. </w:t>
      </w:r>
      <w:proofErr w:type="spellStart"/>
      <w:r w:rsidRPr="0047407A">
        <w:rPr>
          <w:rFonts w:ascii="Times New Roman" w:hAnsi="Times New Roman" w:cs="Times New Roman"/>
          <w:b/>
          <w:i/>
        </w:rPr>
        <w:t>Rohen</w:t>
      </w:r>
      <w:proofErr w:type="spellEnd"/>
      <w:r w:rsidRPr="0047407A">
        <w:rPr>
          <w:rFonts w:ascii="Times New Roman" w:hAnsi="Times New Roman" w:cs="Times New Roman"/>
          <w:b/>
          <w:i/>
        </w:rPr>
        <w:t xml:space="preserve"> </w:t>
      </w:r>
      <w:proofErr w:type="spellStart"/>
      <w:r w:rsidRPr="0047407A">
        <w:rPr>
          <w:rFonts w:ascii="Times New Roman" w:hAnsi="Times New Roman" w:cs="Times New Roman"/>
          <w:b/>
          <w:i/>
        </w:rPr>
        <w:t>Meetei</w:t>
      </w:r>
      <w:proofErr w:type="spellEnd"/>
    </w:p>
    <w:p w:rsidR="00EA280E" w:rsidRPr="00C258D7" w:rsidRDefault="00EA280E" w:rsidP="00EA280E">
      <w:pPr>
        <w:spacing w:after="0" w:line="240" w:lineRule="auto"/>
        <w:jc w:val="right"/>
        <w:rPr>
          <w:rFonts w:ascii="Times New Roman" w:hAnsi="Times New Roman" w:cs="Times New Roman"/>
          <w:i/>
        </w:rPr>
      </w:pPr>
      <w:r w:rsidRPr="00C258D7">
        <w:rPr>
          <w:rFonts w:ascii="Times New Roman" w:hAnsi="Times New Roman" w:cs="Times New Roman"/>
          <w:i/>
        </w:rPr>
        <w:t>Asst. Professor</w:t>
      </w:r>
    </w:p>
    <w:p w:rsidR="00EA280E" w:rsidRPr="00C258D7" w:rsidRDefault="00EA280E" w:rsidP="00EA280E">
      <w:pPr>
        <w:spacing w:after="0" w:line="240" w:lineRule="auto"/>
        <w:jc w:val="right"/>
        <w:rPr>
          <w:rFonts w:ascii="Times New Roman" w:hAnsi="Times New Roman" w:cs="Times New Roman"/>
          <w:i/>
        </w:rPr>
      </w:pPr>
      <w:r w:rsidRPr="00C258D7">
        <w:rPr>
          <w:rFonts w:ascii="Times New Roman" w:hAnsi="Times New Roman" w:cs="Times New Roman"/>
          <w:i/>
        </w:rPr>
        <w:t>Department of Education</w:t>
      </w:r>
    </w:p>
    <w:p w:rsidR="00EA280E" w:rsidRDefault="00EA280E" w:rsidP="00EA280E">
      <w:pPr>
        <w:spacing w:after="0" w:line="240" w:lineRule="auto"/>
        <w:jc w:val="right"/>
        <w:rPr>
          <w:rFonts w:ascii="Times New Roman" w:hAnsi="Times New Roman" w:cs="Times New Roman"/>
          <w:i/>
        </w:rPr>
      </w:pPr>
      <w:r w:rsidRPr="00C258D7">
        <w:rPr>
          <w:rFonts w:ascii="Times New Roman" w:hAnsi="Times New Roman" w:cs="Times New Roman"/>
          <w:i/>
        </w:rPr>
        <w:t>Regional Institute of Education (NCERT), Bhopal</w:t>
      </w:r>
    </w:p>
    <w:p w:rsidR="00E378A6" w:rsidRDefault="00E378A6" w:rsidP="00EA280E">
      <w:pPr>
        <w:spacing w:after="0" w:line="240" w:lineRule="auto"/>
        <w:jc w:val="right"/>
        <w:rPr>
          <w:rFonts w:ascii="Times New Roman" w:hAnsi="Times New Roman" w:cs="Times New Roman"/>
          <w:i/>
        </w:rPr>
      </w:pPr>
      <w:proofErr w:type="gramStart"/>
      <w:r>
        <w:rPr>
          <w:rFonts w:ascii="Times New Roman" w:hAnsi="Times New Roman" w:cs="Times New Roman"/>
          <w:i/>
        </w:rPr>
        <w:t>e-mail</w:t>
      </w:r>
      <w:proofErr w:type="gramEnd"/>
      <w:r>
        <w:rPr>
          <w:rFonts w:ascii="Times New Roman" w:hAnsi="Times New Roman" w:cs="Times New Roman"/>
          <w:i/>
        </w:rPr>
        <w:t xml:space="preserve">: </w:t>
      </w:r>
      <w:hyperlink r:id="rId5" w:history="1">
        <w:r w:rsidRPr="002F2F94">
          <w:rPr>
            <w:rStyle w:val="Hyperlink"/>
            <w:rFonts w:ascii="Times New Roman" w:hAnsi="Times New Roman" w:cs="Times New Roman"/>
            <w:i/>
          </w:rPr>
          <w:t>rohan.meetei12@gmail.com</w:t>
        </w:r>
      </w:hyperlink>
    </w:p>
    <w:p w:rsidR="00E378A6" w:rsidRDefault="00E378A6" w:rsidP="00EA280E">
      <w:pPr>
        <w:spacing w:after="0" w:line="240" w:lineRule="auto"/>
        <w:jc w:val="right"/>
        <w:rPr>
          <w:rFonts w:ascii="Times New Roman" w:hAnsi="Times New Roman" w:cs="Times New Roman"/>
          <w:i/>
        </w:rPr>
      </w:pPr>
      <w:r>
        <w:rPr>
          <w:rFonts w:ascii="Times New Roman" w:hAnsi="Times New Roman" w:cs="Times New Roman"/>
          <w:i/>
        </w:rPr>
        <w:t>(M): +91 9981232436</w:t>
      </w:r>
    </w:p>
    <w:p w:rsidR="004A39D1" w:rsidRDefault="004A39D1" w:rsidP="004A39D1">
      <w:pPr>
        <w:spacing w:after="0" w:line="240" w:lineRule="auto"/>
        <w:rPr>
          <w:rFonts w:ascii="Times New Roman" w:hAnsi="Times New Roman" w:cs="Times New Roman"/>
          <w:b/>
        </w:rPr>
      </w:pPr>
    </w:p>
    <w:p w:rsidR="004A39D1" w:rsidRDefault="004A39D1" w:rsidP="004A39D1">
      <w:pPr>
        <w:spacing w:after="0" w:line="240" w:lineRule="auto"/>
        <w:rPr>
          <w:rFonts w:ascii="Times New Roman" w:hAnsi="Times New Roman" w:cs="Times New Roman"/>
          <w:b/>
        </w:rPr>
      </w:pPr>
    </w:p>
    <w:p w:rsidR="004A39D1" w:rsidRPr="00E378A6" w:rsidRDefault="004A39D1" w:rsidP="00E378A6">
      <w:pPr>
        <w:spacing w:after="0" w:line="240" w:lineRule="auto"/>
        <w:jc w:val="center"/>
        <w:rPr>
          <w:rFonts w:ascii="Times New Roman" w:hAnsi="Times New Roman" w:cs="Times New Roman"/>
          <w:b/>
          <w:i/>
          <w:sz w:val="28"/>
          <w:szCs w:val="28"/>
        </w:rPr>
      </w:pPr>
      <w:r w:rsidRPr="004A39D1">
        <w:rPr>
          <w:rFonts w:ascii="Times New Roman" w:hAnsi="Times New Roman" w:cs="Times New Roman"/>
          <w:b/>
          <w:i/>
          <w:sz w:val="28"/>
          <w:szCs w:val="28"/>
        </w:rPr>
        <w:t>Abstract</w:t>
      </w:r>
    </w:p>
    <w:p w:rsidR="003E3D1E" w:rsidRDefault="003E3D1E">
      <w:pPr>
        <w:spacing w:after="0" w:line="240" w:lineRule="auto"/>
        <w:rPr>
          <w:rFonts w:ascii="Times New Roman" w:hAnsi="Times New Roman" w:cs="Times New Roman"/>
          <w:sz w:val="24"/>
          <w:szCs w:val="24"/>
        </w:rPr>
      </w:pPr>
    </w:p>
    <w:p w:rsidR="003E3D1E" w:rsidRDefault="00265F97" w:rsidP="005305A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this</w:t>
      </w:r>
      <w:r w:rsidR="00EE5F9B">
        <w:rPr>
          <w:rFonts w:ascii="Times New Roman" w:hAnsi="Times New Roman" w:cs="Times New Roman"/>
          <w:sz w:val="24"/>
          <w:szCs w:val="24"/>
        </w:rPr>
        <w:t xml:space="preserve"> paper</w:t>
      </w:r>
      <w:r w:rsidR="003E3D1E">
        <w:rPr>
          <w:rFonts w:ascii="Times New Roman" w:hAnsi="Times New Roman" w:cs="Times New Roman"/>
          <w:sz w:val="24"/>
          <w:szCs w:val="24"/>
        </w:rPr>
        <w:t xml:space="preserve">, </w:t>
      </w:r>
      <w:r w:rsidR="00EE5F9B">
        <w:rPr>
          <w:rFonts w:ascii="Times New Roman" w:hAnsi="Times New Roman" w:cs="Times New Roman"/>
          <w:sz w:val="24"/>
          <w:szCs w:val="24"/>
        </w:rPr>
        <w:t xml:space="preserve">effort has been </w:t>
      </w:r>
      <w:r>
        <w:rPr>
          <w:rFonts w:ascii="Times New Roman" w:hAnsi="Times New Roman" w:cs="Times New Roman"/>
          <w:sz w:val="24"/>
          <w:szCs w:val="24"/>
        </w:rPr>
        <w:t>made to</w:t>
      </w:r>
      <w:r w:rsidR="00EE5F9B">
        <w:rPr>
          <w:rFonts w:ascii="Times New Roman" w:hAnsi="Times New Roman" w:cs="Times New Roman"/>
          <w:sz w:val="24"/>
          <w:szCs w:val="24"/>
        </w:rPr>
        <w:t xml:space="preserve"> study </w:t>
      </w:r>
      <w:r w:rsidR="008751E1">
        <w:rPr>
          <w:rFonts w:ascii="Times New Roman" w:hAnsi="Times New Roman" w:cs="Times New Roman"/>
          <w:sz w:val="24"/>
          <w:szCs w:val="24"/>
        </w:rPr>
        <w:t>the status of</w:t>
      </w:r>
      <w:r w:rsidR="003E3D1E">
        <w:rPr>
          <w:rFonts w:ascii="Times New Roman" w:hAnsi="Times New Roman" w:cs="Times New Roman"/>
          <w:sz w:val="24"/>
          <w:szCs w:val="24"/>
        </w:rPr>
        <w:t xml:space="preserve"> </w:t>
      </w:r>
      <w:r w:rsidR="00AE18E2">
        <w:rPr>
          <w:rFonts w:ascii="Times New Roman" w:hAnsi="Times New Roman" w:cs="Times New Roman"/>
          <w:sz w:val="24"/>
          <w:szCs w:val="24"/>
        </w:rPr>
        <w:t>psycho-social</w:t>
      </w:r>
      <w:r w:rsidR="003E3D1E">
        <w:rPr>
          <w:rFonts w:ascii="Times New Roman" w:hAnsi="Times New Roman" w:cs="Times New Roman"/>
          <w:sz w:val="24"/>
          <w:szCs w:val="24"/>
        </w:rPr>
        <w:t xml:space="preserve"> </w:t>
      </w:r>
      <w:r w:rsidR="008751E1">
        <w:rPr>
          <w:rFonts w:ascii="Times New Roman" w:hAnsi="Times New Roman" w:cs="Times New Roman"/>
          <w:sz w:val="24"/>
          <w:szCs w:val="24"/>
        </w:rPr>
        <w:t xml:space="preserve">characteristics of students </w:t>
      </w:r>
      <w:r w:rsidR="00366EAE">
        <w:rPr>
          <w:rFonts w:ascii="Times New Roman" w:hAnsi="Times New Roman" w:cs="Times New Roman"/>
          <w:sz w:val="24"/>
          <w:szCs w:val="24"/>
        </w:rPr>
        <w:t>of Manipur</w:t>
      </w:r>
      <w:r w:rsidR="00764177">
        <w:rPr>
          <w:rFonts w:ascii="Times New Roman" w:hAnsi="Times New Roman" w:cs="Times New Roman"/>
          <w:sz w:val="24"/>
          <w:szCs w:val="24"/>
        </w:rPr>
        <w:t xml:space="preserve"> to reflect upon</w:t>
      </w:r>
      <w:r w:rsidR="00EB50D2">
        <w:rPr>
          <w:rFonts w:ascii="Times New Roman" w:hAnsi="Times New Roman" w:cs="Times New Roman"/>
          <w:sz w:val="24"/>
          <w:szCs w:val="24"/>
        </w:rPr>
        <w:t xml:space="preserve"> the possible contribution for sustainable education in the state</w:t>
      </w:r>
      <w:r w:rsidR="003E3D1E">
        <w:rPr>
          <w:rFonts w:ascii="Times New Roman" w:hAnsi="Times New Roman" w:cs="Times New Roman"/>
          <w:sz w:val="24"/>
          <w:szCs w:val="24"/>
        </w:rPr>
        <w:t xml:space="preserve">. </w:t>
      </w:r>
      <w:r w:rsidR="00AE18E2">
        <w:rPr>
          <w:rFonts w:ascii="Times New Roman" w:hAnsi="Times New Roman" w:cs="Times New Roman"/>
          <w:sz w:val="24"/>
          <w:szCs w:val="24"/>
        </w:rPr>
        <w:t>P</w:t>
      </w:r>
      <w:r w:rsidR="00EE5F9B">
        <w:rPr>
          <w:rFonts w:ascii="Times New Roman" w:hAnsi="Times New Roman" w:cs="Times New Roman"/>
          <w:sz w:val="24"/>
          <w:szCs w:val="24"/>
        </w:rPr>
        <w:t>sycho-social variables were delimited to</w:t>
      </w:r>
      <w:r w:rsidR="00AE18E2">
        <w:rPr>
          <w:rFonts w:ascii="Times New Roman" w:hAnsi="Times New Roman" w:cs="Times New Roman"/>
          <w:sz w:val="24"/>
          <w:szCs w:val="24"/>
        </w:rPr>
        <w:t xml:space="preserve"> academic anxiety, adjustment level</w:t>
      </w:r>
      <w:r w:rsidR="0009137D">
        <w:rPr>
          <w:rFonts w:ascii="Times New Roman" w:hAnsi="Times New Roman" w:cs="Times New Roman"/>
          <w:sz w:val="24"/>
          <w:szCs w:val="24"/>
        </w:rPr>
        <w:t>, gender, locality and SES of the parents</w:t>
      </w:r>
      <w:r w:rsidR="00AE18E2">
        <w:rPr>
          <w:rFonts w:ascii="Times New Roman" w:hAnsi="Times New Roman" w:cs="Times New Roman"/>
          <w:sz w:val="24"/>
          <w:szCs w:val="24"/>
        </w:rPr>
        <w:t xml:space="preserve"> </w:t>
      </w:r>
      <w:r w:rsidR="00EE5F9B">
        <w:rPr>
          <w:rFonts w:ascii="Times New Roman" w:hAnsi="Times New Roman" w:cs="Times New Roman"/>
          <w:sz w:val="24"/>
          <w:szCs w:val="24"/>
        </w:rPr>
        <w:t xml:space="preserve">of </w:t>
      </w:r>
      <w:r w:rsidR="00AE18E2">
        <w:rPr>
          <w:rFonts w:ascii="Times New Roman" w:hAnsi="Times New Roman" w:cs="Times New Roman"/>
          <w:sz w:val="24"/>
          <w:szCs w:val="24"/>
        </w:rPr>
        <w:t xml:space="preserve">class IX students </w:t>
      </w:r>
      <w:r w:rsidR="00476595">
        <w:rPr>
          <w:rFonts w:ascii="Times New Roman" w:hAnsi="Times New Roman" w:cs="Times New Roman"/>
          <w:sz w:val="24"/>
          <w:szCs w:val="24"/>
        </w:rPr>
        <w:t xml:space="preserve">of valley districts </w:t>
      </w:r>
      <w:r w:rsidR="00AE18E2">
        <w:rPr>
          <w:rFonts w:ascii="Times New Roman" w:hAnsi="Times New Roman" w:cs="Times New Roman"/>
          <w:sz w:val="24"/>
          <w:szCs w:val="24"/>
        </w:rPr>
        <w:t xml:space="preserve">only. </w:t>
      </w:r>
      <w:r w:rsidR="003E3D1E" w:rsidRPr="000F367A">
        <w:rPr>
          <w:rFonts w:ascii="Times New Roman" w:hAnsi="Times New Roman" w:cs="Times New Roman"/>
          <w:b/>
          <w:sz w:val="24"/>
          <w:szCs w:val="24"/>
        </w:rPr>
        <w:t xml:space="preserve">Objectives: </w:t>
      </w:r>
      <w:r w:rsidR="003E3D1E">
        <w:rPr>
          <w:rFonts w:ascii="Times New Roman" w:hAnsi="Times New Roman" w:cs="Times New Roman"/>
          <w:sz w:val="24"/>
          <w:szCs w:val="24"/>
        </w:rPr>
        <w:t>1</w:t>
      </w:r>
      <w:r w:rsidR="006D626E">
        <w:rPr>
          <w:rFonts w:ascii="Times New Roman" w:hAnsi="Times New Roman" w:cs="Times New Roman"/>
          <w:sz w:val="24"/>
          <w:szCs w:val="24"/>
        </w:rPr>
        <w:t>)</w:t>
      </w:r>
      <w:r w:rsidR="00AE18E2">
        <w:rPr>
          <w:rFonts w:ascii="Times New Roman" w:hAnsi="Times New Roman" w:cs="Times New Roman"/>
          <w:sz w:val="24"/>
          <w:szCs w:val="24"/>
        </w:rPr>
        <w:t xml:space="preserve"> </w:t>
      </w:r>
      <w:proofErr w:type="gramStart"/>
      <w:r w:rsidR="00EE5F9B">
        <w:rPr>
          <w:rFonts w:ascii="Times New Roman" w:hAnsi="Times New Roman" w:cs="Times New Roman"/>
          <w:sz w:val="24"/>
          <w:szCs w:val="24"/>
        </w:rPr>
        <w:t>To</w:t>
      </w:r>
      <w:proofErr w:type="gramEnd"/>
      <w:r w:rsidR="00EE5F9B">
        <w:rPr>
          <w:rFonts w:ascii="Times New Roman" w:hAnsi="Times New Roman" w:cs="Times New Roman"/>
          <w:sz w:val="24"/>
          <w:szCs w:val="24"/>
        </w:rPr>
        <w:t xml:space="preserve"> know</w:t>
      </w:r>
      <w:r w:rsidR="00AE18E2">
        <w:rPr>
          <w:rFonts w:ascii="Times New Roman" w:hAnsi="Times New Roman" w:cs="Times New Roman"/>
          <w:sz w:val="24"/>
          <w:szCs w:val="24"/>
        </w:rPr>
        <w:t xml:space="preserve"> the </w:t>
      </w:r>
      <w:r w:rsidR="00EE5F9B">
        <w:rPr>
          <w:rFonts w:ascii="Times New Roman" w:hAnsi="Times New Roman" w:cs="Times New Roman"/>
          <w:sz w:val="24"/>
          <w:szCs w:val="24"/>
        </w:rPr>
        <w:t xml:space="preserve">status of </w:t>
      </w:r>
      <w:r w:rsidR="00F33E83">
        <w:rPr>
          <w:rFonts w:ascii="Times New Roman" w:hAnsi="Times New Roman" w:cs="Times New Roman"/>
          <w:sz w:val="24"/>
          <w:szCs w:val="24"/>
        </w:rPr>
        <w:t>p</w:t>
      </w:r>
      <w:r w:rsidR="006D626E">
        <w:rPr>
          <w:rFonts w:ascii="Times New Roman" w:hAnsi="Times New Roman" w:cs="Times New Roman"/>
          <w:sz w:val="24"/>
          <w:szCs w:val="24"/>
        </w:rPr>
        <w:t>sycho-social characteristics and their</w:t>
      </w:r>
      <w:r w:rsidR="00AE18E2">
        <w:rPr>
          <w:rFonts w:ascii="Times New Roman" w:hAnsi="Times New Roman" w:cs="Times New Roman"/>
          <w:sz w:val="24"/>
          <w:szCs w:val="24"/>
        </w:rPr>
        <w:t xml:space="preserve"> acade</w:t>
      </w:r>
      <w:r w:rsidR="00EE5F9B">
        <w:rPr>
          <w:rFonts w:ascii="Times New Roman" w:hAnsi="Times New Roman" w:cs="Times New Roman"/>
          <w:sz w:val="24"/>
          <w:szCs w:val="24"/>
        </w:rPr>
        <w:t>mic achievement</w:t>
      </w:r>
      <w:r w:rsidR="00AE18E2">
        <w:rPr>
          <w:rFonts w:ascii="Times New Roman" w:hAnsi="Times New Roman" w:cs="Times New Roman"/>
          <w:sz w:val="24"/>
          <w:szCs w:val="24"/>
        </w:rPr>
        <w:t xml:space="preserve">. </w:t>
      </w:r>
      <w:r w:rsidR="003E3D1E">
        <w:rPr>
          <w:rFonts w:ascii="Times New Roman" w:hAnsi="Times New Roman" w:cs="Times New Roman"/>
          <w:sz w:val="24"/>
          <w:szCs w:val="24"/>
        </w:rPr>
        <w:t xml:space="preserve"> </w:t>
      </w:r>
      <w:r w:rsidR="003E3D1E" w:rsidRPr="000F367A">
        <w:rPr>
          <w:rFonts w:ascii="Times New Roman" w:hAnsi="Times New Roman" w:cs="Times New Roman"/>
          <w:b/>
          <w:sz w:val="24"/>
          <w:szCs w:val="24"/>
        </w:rPr>
        <w:t>Methodology:</w:t>
      </w:r>
      <w:r w:rsidR="00764177">
        <w:rPr>
          <w:rFonts w:ascii="Times New Roman" w:hAnsi="Times New Roman" w:cs="Times New Roman"/>
          <w:sz w:val="24"/>
          <w:szCs w:val="24"/>
        </w:rPr>
        <w:t xml:space="preserve"> S</w:t>
      </w:r>
      <w:r w:rsidR="00FB2DB5">
        <w:rPr>
          <w:rFonts w:ascii="Times New Roman" w:hAnsi="Times New Roman" w:cs="Times New Roman"/>
          <w:sz w:val="24"/>
          <w:szCs w:val="24"/>
        </w:rPr>
        <w:t>urvey</w:t>
      </w:r>
      <w:r w:rsidR="00764177">
        <w:rPr>
          <w:rFonts w:ascii="Times New Roman" w:hAnsi="Times New Roman" w:cs="Times New Roman"/>
          <w:sz w:val="24"/>
          <w:szCs w:val="24"/>
        </w:rPr>
        <w:t xml:space="preserve"> method</w:t>
      </w:r>
      <w:r w:rsidR="003E3D1E">
        <w:rPr>
          <w:rFonts w:ascii="Times New Roman" w:hAnsi="Times New Roman" w:cs="Times New Roman"/>
          <w:sz w:val="24"/>
          <w:szCs w:val="24"/>
        </w:rPr>
        <w:t xml:space="preserve"> has</w:t>
      </w:r>
      <w:r w:rsidR="00EE5F9B">
        <w:rPr>
          <w:rFonts w:ascii="Times New Roman" w:hAnsi="Times New Roman" w:cs="Times New Roman"/>
          <w:sz w:val="24"/>
          <w:szCs w:val="24"/>
        </w:rPr>
        <w:t xml:space="preserve"> been adopted</w:t>
      </w:r>
      <w:r w:rsidR="00764177">
        <w:rPr>
          <w:rFonts w:ascii="Times New Roman" w:hAnsi="Times New Roman" w:cs="Times New Roman"/>
          <w:sz w:val="24"/>
          <w:szCs w:val="24"/>
        </w:rPr>
        <w:t xml:space="preserve"> with tools like</w:t>
      </w:r>
      <w:r w:rsidR="003E3D1E">
        <w:rPr>
          <w:rFonts w:ascii="Times New Roman" w:hAnsi="Times New Roman" w:cs="Times New Roman"/>
          <w:sz w:val="24"/>
          <w:szCs w:val="24"/>
        </w:rPr>
        <w:t xml:space="preserve"> </w:t>
      </w:r>
      <w:r w:rsidR="00764177">
        <w:rPr>
          <w:rFonts w:ascii="Times New Roman" w:hAnsi="Times New Roman" w:cs="Times New Roman"/>
          <w:sz w:val="24"/>
          <w:szCs w:val="24"/>
        </w:rPr>
        <w:t>a</w:t>
      </w:r>
      <w:r w:rsidR="00EE5F9B">
        <w:rPr>
          <w:rFonts w:ascii="Times New Roman" w:hAnsi="Times New Roman" w:cs="Times New Roman"/>
          <w:sz w:val="24"/>
          <w:szCs w:val="24"/>
        </w:rPr>
        <w:t>cademic anxiety scale</w:t>
      </w:r>
      <w:r w:rsidR="00764177">
        <w:rPr>
          <w:rFonts w:ascii="Times New Roman" w:hAnsi="Times New Roman" w:cs="Times New Roman"/>
          <w:sz w:val="24"/>
          <w:szCs w:val="24"/>
        </w:rPr>
        <w:t>,</w:t>
      </w:r>
      <w:r w:rsidR="00F3189A">
        <w:rPr>
          <w:rFonts w:ascii="Times New Roman" w:hAnsi="Times New Roman" w:cs="Times New Roman"/>
          <w:sz w:val="24"/>
          <w:szCs w:val="24"/>
        </w:rPr>
        <w:t xml:space="preserve"> by </w:t>
      </w:r>
      <w:proofErr w:type="spellStart"/>
      <w:r w:rsidR="00F3189A">
        <w:rPr>
          <w:rFonts w:ascii="Times New Roman" w:hAnsi="Times New Roman" w:cs="Times New Roman"/>
          <w:sz w:val="24"/>
          <w:szCs w:val="24"/>
        </w:rPr>
        <w:t>A.K.Sing</w:t>
      </w:r>
      <w:proofErr w:type="spellEnd"/>
      <w:r w:rsidR="00F3189A">
        <w:rPr>
          <w:rFonts w:ascii="Times New Roman" w:hAnsi="Times New Roman" w:cs="Times New Roman"/>
          <w:sz w:val="24"/>
          <w:szCs w:val="24"/>
        </w:rPr>
        <w:t xml:space="preserve"> &amp;</w:t>
      </w:r>
      <w:r w:rsidR="00EE5F9B">
        <w:rPr>
          <w:rFonts w:ascii="Times New Roman" w:hAnsi="Times New Roman" w:cs="Times New Roman"/>
          <w:sz w:val="24"/>
          <w:szCs w:val="24"/>
        </w:rPr>
        <w:t xml:space="preserve"> </w:t>
      </w:r>
      <w:proofErr w:type="spellStart"/>
      <w:r w:rsidR="00764177">
        <w:rPr>
          <w:rFonts w:ascii="Times New Roman" w:hAnsi="Times New Roman" w:cs="Times New Roman"/>
          <w:sz w:val="24"/>
          <w:szCs w:val="24"/>
        </w:rPr>
        <w:t>Sengupta</w:t>
      </w:r>
      <w:proofErr w:type="spellEnd"/>
      <w:r w:rsidR="00764177">
        <w:rPr>
          <w:rFonts w:ascii="Times New Roman" w:hAnsi="Times New Roman" w:cs="Times New Roman"/>
          <w:sz w:val="24"/>
          <w:szCs w:val="24"/>
        </w:rPr>
        <w:t>, adjustment inventory of school s</w:t>
      </w:r>
      <w:r w:rsidR="00EE5F9B">
        <w:rPr>
          <w:rFonts w:ascii="Times New Roman" w:hAnsi="Times New Roman" w:cs="Times New Roman"/>
          <w:sz w:val="24"/>
          <w:szCs w:val="24"/>
        </w:rPr>
        <w:t>tudents by A.K.</w:t>
      </w:r>
      <w:r w:rsidR="00F3189A">
        <w:rPr>
          <w:rFonts w:ascii="Times New Roman" w:hAnsi="Times New Roman" w:cs="Times New Roman"/>
          <w:sz w:val="24"/>
          <w:szCs w:val="24"/>
        </w:rPr>
        <w:t xml:space="preserve"> P.</w:t>
      </w:r>
      <w:r w:rsidR="00EE5F9B">
        <w:rPr>
          <w:rFonts w:ascii="Times New Roman" w:hAnsi="Times New Roman" w:cs="Times New Roman"/>
          <w:sz w:val="24"/>
          <w:szCs w:val="24"/>
        </w:rPr>
        <w:t xml:space="preserve"> </w:t>
      </w:r>
      <w:proofErr w:type="spellStart"/>
      <w:r w:rsidR="00EE5F9B">
        <w:rPr>
          <w:rFonts w:ascii="Times New Roman" w:hAnsi="Times New Roman" w:cs="Times New Roman"/>
          <w:sz w:val="24"/>
          <w:szCs w:val="24"/>
        </w:rPr>
        <w:t>Sinha</w:t>
      </w:r>
      <w:proofErr w:type="spellEnd"/>
      <w:r w:rsidR="00F3189A">
        <w:rPr>
          <w:rFonts w:ascii="Times New Roman" w:hAnsi="Times New Roman" w:cs="Times New Roman"/>
          <w:sz w:val="24"/>
          <w:szCs w:val="24"/>
        </w:rPr>
        <w:t xml:space="preserve"> &amp; R.P. Singh</w:t>
      </w:r>
      <w:r w:rsidR="00EE5F9B">
        <w:rPr>
          <w:rFonts w:ascii="Times New Roman" w:hAnsi="Times New Roman" w:cs="Times New Roman"/>
          <w:sz w:val="24"/>
          <w:szCs w:val="24"/>
        </w:rPr>
        <w:t xml:space="preserve"> and Checklist for SES and personal </w:t>
      </w:r>
      <w:r w:rsidR="00AF7BC3">
        <w:rPr>
          <w:rFonts w:ascii="Times New Roman" w:hAnsi="Times New Roman" w:cs="Times New Roman"/>
          <w:sz w:val="24"/>
          <w:szCs w:val="24"/>
        </w:rPr>
        <w:t>information</w:t>
      </w:r>
      <w:r w:rsidR="00D95675">
        <w:rPr>
          <w:rFonts w:ascii="Times New Roman" w:hAnsi="Times New Roman" w:cs="Times New Roman"/>
          <w:sz w:val="24"/>
          <w:szCs w:val="24"/>
        </w:rPr>
        <w:t xml:space="preserve"> dev</w:t>
      </w:r>
      <w:r w:rsidR="00F3189A">
        <w:rPr>
          <w:rFonts w:ascii="Times New Roman" w:hAnsi="Times New Roman" w:cs="Times New Roman"/>
          <w:sz w:val="24"/>
          <w:szCs w:val="24"/>
        </w:rPr>
        <w:t>eloped by investigator were</w:t>
      </w:r>
      <w:r w:rsidR="00D95675">
        <w:rPr>
          <w:rFonts w:ascii="Times New Roman" w:hAnsi="Times New Roman" w:cs="Times New Roman"/>
          <w:sz w:val="24"/>
          <w:szCs w:val="24"/>
        </w:rPr>
        <w:t xml:space="preserve"> used for the collection of data</w:t>
      </w:r>
      <w:r w:rsidR="00FA3971">
        <w:rPr>
          <w:rFonts w:ascii="Times New Roman" w:hAnsi="Times New Roman" w:cs="Times New Roman"/>
          <w:sz w:val="24"/>
          <w:szCs w:val="24"/>
        </w:rPr>
        <w:t xml:space="preserve"> from</w:t>
      </w:r>
      <w:r w:rsidR="00F3189A">
        <w:rPr>
          <w:rFonts w:ascii="Times New Roman" w:hAnsi="Times New Roman" w:cs="Times New Roman"/>
          <w:sz w:val="24"/>
          <w:szCs w:val="24"/>
        </w:rPr>
        <w:t xml:space="preserve"> </w:t>
      </w:r>
      <w:r w:rsidR="00FA3971">
        <w:rPr>
          <w:rFonts w:ascii="Times New Roman" w:hAnsi="Times New Roman" w:cs="Times New Roman"/>
          <w:sz w:val="24"/>
          <w:szCs w:val="24"/>
        </w:rPr>
        <w:t>700 samples</w:t>
      </w:r>
      <w:r w:rsidR="00764177">
        <w:rPr>
          <w:rFonts w:ascii="Times New Roman" w:hAnsi="Times New Roman" w:cs="Times New Roman"/>
          <w:sz w:val="24"/>
          <w:szCs w:val="24"/>
        </w:rPr>
        <w:t xml:space="preserve">. </w:t>
      </w:r>
      <w:r w:rsidR="003E3D1E" w:rsidRPr="00EE5F9B">
        <w:rPr>
          <w:rFonts w:ascii="Times New Roman" w:hAnsi="Times New Roman" w:cs="Times New Roman"/>
          <w:b/>
          <w:sz w:val="24"/>
          <w:szCs w:val="24"/>
        </w:rPr>
        <w:t>Major findings</w:t>
      </w:r>
      <w:r w:rsidR="003E3D1E" w:rsidRPr="000F367A">
        <w:rPr>
          <w:rFonts w:ascii="Times New Roman" w:hAnsi="Times New Roman" w:cs="Times New Roman"/>
          <w:b/>
          <w:sz w:val="24"/>
          <w:szCs w:val="24"/>
        </w:rPr>
        <w:t>:</w:t>
      </w:r>
      <w:r w:rsidR="003E3D1E">
        <w:rPr>
          <w:rFonts w:ascii="Times New Roman" w:hAnsi="Times New Roman" w:cs="Times New Roman"/>
          <w:sz w:val="24"/>
          <w:szCs w:val="24"/>
        </w:rPr>
        <w:t xml:space="preserve"> 1) </w:t>
      </w:r>
      <w:r w:rsidR="00EF3C1F">
        <w:rPr>
          <w:rFonts w:ascii="Times New Roman" w:hAnsi="Times New Roman" w:cs="Times New Roman"/>
          <w:sz w:val="24"/>
          <w:szCs w:val="24"/>
        </w:rPr>
        <w:t xml:space="preserve">Status of academic anxiety </w:t>
      </w:r>
      <w:r w:rsidR="00147928">
        <w:rPr>
          <w:rFonts w:ascii="Times New Roman" w:hAnsi="Times New Roman" w:cs="Times New Roman"/>
          <w:sz w:val="24"/>
          <w:szCs w:val="24"/>
        </w:rPr>
        <w:t>was</w:t>
      </w:r>
      <w:r w:rsidR="00EF3C1F">
        <w:rPr>
          <w:rFonts w:ascii="Times New Roman" w:hAnsi="Times New Roman" w:cs="Times New Roman"/>
          <w:sz w:val="24"/>
          <w:szCs w:val="24"/>
        </w:rPr>
        <w:t xml:space="preserve"> found</w:t>
      </w:r>
      <w:r w:rsidR="00AD41F0">
        <w:rPr>
          <w:rFonts w:ascii="Times New Roman" w:hAnsi="Times New Roman" w:cs="Times New Roman"/>
          <w:sz w:val="24"/>
          <w:szCs w:val="24"/>
        </w:rPr>
        <w:t xml:space="preserve"> moderate with respect to</w:t>
      </w:r>
      <w:r w:rsidR="00FF76EA">
        <w:rPr>
          <w:rFonts w:ascii="Times New Roman" w:hAnsi="Times New Roman" w:cs="Times New Roman"/>
          <w:sz w:val="24"/>
          <w:szCs w:val="24"/>
        </w:rPr>
        <w:t xml:space="preserve"> </w:t>
      </w:r>
      <w:r w:rsidR="00AD41F0">
        <w:rPr>
          <w:rFonts w:ascii="Times New Roman" w:hAnsi="Times New Roman" w:cs="Times New Roman"/>
          <w:sz w:val="24"/>
          <w:szCs w:val="24"/>
        </w:rPr>
        <w:t>locality</w:t>
      </w:r>
      <w:r w:rsidR="00FF76EA">
        <w:rPr>
          <w:rFonts w:ascii="Times New Roman" w:hAnsi="Times New Roman" w:cs="Times New Roman"/>
          <w:sz w:val="24"/>
          <w:szCs w:val="24"/>
        </w:rPr>
        <w:t>, gender</w:t>
      </w:r>
      <w:r w:rsidR="00AD41F0">
        <w:rPr>
          <w:rFonts w:ascii="Times New Roman" w:hAnsi="Times New Roman" w:cs="Times New Roman"/>
          <w:sz w:val="24"/>
          <w:szCs w:val="24"/>
        </w:rPr>
        <w:t xml:space="preserve"> and SES</w:t>
      </w:r>
      <w:r w:rsidR="00EF3C1F">
        <w:rPr>
          <w:rFonts w:ascii="Times New Roman" w:hAnsi="Times New Roman" w:cs="Times New Roman"/>
          <w:sz w:val="24"/>
          <w:szCs w:val="24"/>
        </w:rPr>
        <w:t xml:space="preserve"> </w:t>
      </w:r>
      <w:r w:rsidR="00AD41F0">
        <w:rPr>
          <w:rFonts w:ascii="Times New Roman" w:hAnsi="Times New Roman" w:cs="Times New Roman"/>
          <w:sz w:val="24"/>
          <w:szCs w:val="24"/>
        </w:rPr>
        <w:t xml:space="preserve">2) </w:t>
      </w:r>
      <w:r w:rsidR="00EF3C1F">
        <w:rPr>
          <w:rFonts w:ascii="Times New Roman" w:hAnsi="Times New Roman" w:cs="Times New Roman"/>
          <w:sz w:val="24"/>
          <w:szCs w:val="24"/>
        </w:rPr>
        <w:t xml:space="preserve">total </w:t>
      </w:r>
      <w:r w:rsidR="00147928">
        <w:rPr>
          <w:rFonts w:ascii="Times New Roman" w:hAnsi="Times New Roman" w:cs="Times New Roman"/>
          <w:sz w:val="24"/>
          <w:szCs w:val="24"/>
        </w:rPr>
        <w:t>adjustment of students of high SES parents was</w:t>
      </w:r>
      <w:r w:rsidR="00EF3C1F">
        <w:rPr>
          <w:rFonts w:ascii="Times New Roman" w:hAnsi="Times New Roman" w:cs="Times New Roman"/>
          <w:sz w:val="24"/>
          <w:szCs w:val="24"/>
        </w:rPr>
        <w:t xml:space="preserve"> found excellent</w:t>
      </w:r>
      <w:r w:rsidR="00AD41F0">
        <w:rPr>
          <w:rFonts w:ascii="Times New Roman" w:hAnsi="Times New Roman" w:cs="Times New Roman"/>
          <w:sz w:val="24"/>
          <w:szCs w:val="24"/>
        </w:rPr>
        <w:t xml:space="preserve">, others found to be good  </w:t>
      </w:r>
      <w:r w:rsidR="00EF3C1F">
        <w:rPr>
          <w:rFonts w:ascii="Times New Roman" w:hAnsi="Times New Roman" w:cs="Times New Roman"/>
          <w:sz w:val="24"/>
          <w:szCs w:val="24"/>
        </w:rPr>
        <w:t xml:space="preserve"> </w:t>
      </w:r>
      <w:r w:rsidR="004E4514">
        <w:rPr>
          <w:rFonts w:ascii="Times New Roman" w:hAnsi="Times New Roman" w:cs="Times New Roman"/>
          <w:sz w:val="24"/>
          <w:szCs w:val="24"/>
        </w:rPr>
        <w:t>2) Similar status</w:t>
      </w:r>
      <w:r w:rsidR="00147928">
        <w:rPr>
          <w:rFonts w:ascii="Times New Roman" w:hAnsi="Times New Roman" w:cs="Times New Roman"/>
          <w:sz w:val="24"/>
          <w:szCs w:val="24"/>
        </w:rPr>
        <w:t xml:space="preserve"> was</w:t>
      </w:r>
      <w:r w:rsidR="00EF3C1F">
        <w:rPr>
          <w:rFonts w:ascii="Times New Roman" w:hAnsi="Times New Roman" w:cs="Times New Roman"/>
          <w:sz w:val="24"/>
          <w:szCs w:val="24"/>
        </w:rPr>
        <w:t xml:space="preserve"> found between boys and girls </w:t>
      </w:r>
      <w:r w:rsidR="000E2EE7">
        <w:rPr>
          <w:rFonts w:ascii="Times New Roman" w:hAnsi="Times New Roman" w:cs="Times New Roman"/>
          <w:sz w:val="24"/>
          <w:szCs w:val="24"/>
        </w:rPr>
        <w:t xml:space="preserve"> in academic achievement </w:t>
      </w:r>
      <w:r w:rsidR="00EF3C1F">
        <w:rPr>
          <w:rFonts w:ascii="Times New Roman" w:hAnsi="Times New Roman" w:cs="Times New Roman"/>
          <w:sz w:val="24"/>
          <w:szCs w:val="24"/>
        </w:rPr>
        <w:t>where urban</w:t>
      </w:r>
      <w:r w:rsidR="00147928">
        <w:rPr>
          <w:rFonts w:ascii="Times New Roman" w:hAnsi="Times New Roman" w:cs="Times New Roman"/>
          <w:sz w:val="24"/>
          <w:szCs w:val="24"/>
        </w:rPr>
        <w:t xml:space="preserve"> locality</w:t>
      </w:r>
      <w:r w:rsidR="00EF3C1F">
        <w:rPr>
          <w:rFonts w:ascii="Times New Roman" w:hAnsi="Times New Roman" w:cs="Times New Roman"/>
          <w:sz w:val="24"/>
          <w:szCs w:val="24"/>
        </w:rPr>
        <w:t xml:space="preserve"> and moderate to high SES group were found high.  </w:t>
      </w:r>
      <w:r w:rsidR="003E3D1E" w:rsidRPr="00D95675">
        <w:rPr>
          <w:rFonts w:ascii="Times New Roman" w:hAnsi="Times New Roman" w:cs="Times New Roman"/>
          <w:b/>
          <w:sz w:val="24"/>
          <w:szCs w:val="24"/>
        </w:rPr>
        <w:t>Conclusion</w:t>
      </w:r>
      <w:r w:rsidR="003E3D1E">
        <w:rPr>
          <w:rFonts w:ascii="Times New Roman" w:hAnsi="Times New Roman" w:cs="Times New Roman"/>
          <w:sz w:val="24"/>
          <w:szCs w:val="24"/>
        </w:rPr>
        <w:t xml:space="preserve">: </w:t>
      </w:r>
      <w:r w:rsidR="003E3D1E" w:rsidRPr="00AA01F4">
        <w:rPr>
          <w:rFonts w:ascii="Times New Roman" w:hAnsi="Times New Roman" w:cs="Times New Roman"/>
          <w:sz w:val="24"/>
          <w:szCs w:val="24"/>
        </w:rPr>
        <w:t>Other than the dif</w:t>
      </w:r>
      <w:r w:rsidR="000E2EE7">
        <w:rPr>
          <w:rFonts w:ascii="Times New Roman" w:hAnsi="Times New Roman" w:cs="Times New Roman"/>
          <w:sz w:val="24"/>
          <w:szCs w:val="24"/>
        </w:rPr>
        <w:t>ferences between localities</w:t>
      </w:r>
      <w:r w:rsidR="003E3D1E" w:rsidRPr="00AA01F4">
        <w:rPr>
          <w:rFonts w:ascii="Times New Roman" w:hAnsi="Times New Roman" w:cs="Times New Roman"/>
          <w:sz w:val="24"/>
          <w:szCs w:val="24"/>
        </w:rPr>
        <w:t xml:space="preserve"> </w:t>
      </w:r>
      <w:r w:rsidR="000E2EE7">
        <w:rPr>
          <w:rFonts w:ascii="Times New Roman" w:hAnsi="Times New Roman" w:cs="Times New Roman"/>
          <w:sz w:val="24"/>
          <w:szCs w:val="24"/>
        </w:rPr>
        <w:t>in academic achievement and SES status</w:t>
      </w:r>
      <w:r w:rsidR="00FF76EA">
        <w:rPr>
          <w:rFonts w:ascii="Times New Roman" w:hAnsi="Times New Roman" w:cs="Times New Roman"/>
          <w:sz w:val="24"/>
          <w:szCs w:val="24"/>
        </w:rPr>
        <w:t>, the similar</w:t>
      </w:r>
      <w:r w:rsidR="000E2EE7">
        <w:rPr>
          <w:rFonts w:ascii="Times New Roman" w:hAnsi="Times New Roman" w:cs="Times New Roman"/>
          <w:sz w:val="24"/>
          <w:szCs w:val="24"/>
        </w:rPr>
        <w:t xml:space="preserve"> status of academic achievement between gender and other variables </w:t>
      </w:r>
      <w:r w:rsidR="003E3D1E" w:rsidRPr="00AA01F4">
        <w:rPr>
          <w:rFonts w:ascii="Times New Roman" w:hAnsi="Times New Roman" w:cs="Times New Roman"/>
          <w:sz w:val="24"/>
          <w:szCs w:val="24"/>
        </w:rPr>
        <w:t>shows that the st</w:t>
      </w:r>
      <w:r w:rsidR="000E2EE7">
        <w:rPr>
          <w:rFonts w:ascii="Times New Roman" w:hAnsi="Times New Roman" w:cs="Times New Roman"/>
          <w:sz w:val="24"/>
          <w:szCs w:val="24"/>
        </w:rPr>
        <w:t>ate has a positive and</w:t>
      </w:r>
      <w:r w:rsidR="00735BA4">
        <w:rPr>
          <w:rFonts w:ascii="Times New Roman" w:hAnsi="Times New Roman" w:cs="Times New Roman"/>
          <w:sz w:val="24"/>
          <w:szCs w:val="24"/>
        </w:rPr>
        <w:t xml:space="preserve"> progressive education scenario</w:t>
      </w:r>
      <w:r w:rsidR="003E3D1E" w:rsidRPr="00AA01F4">
        <w:rPr>
          <w:rFonts w:ascii="Times New Roman" w:hAnsi="Times New Roman" w:cs="Times New Roman"/>
          <w:sz w:val="24"/>
          <w:szCs w:val="24"/>
        </w:rPr>
        <w:t>.</w:t>
      </w:r>
      <w:r w:rsidR="003E3D1E">
        <w:rPr>
          <w:rFonts w:ascii="Times New Roman" w:hAnsi="Times New Roman" w:cs="Times New Roman"/>
          <w:sz w:val="24"/>
          <w:szCs w:val="24"/>
        </w:rPr>
        <w:t xml:space="preserve"> </w:t>
      </w:r>
      <w:r w:rsidR="000E2EE7">
        <w:rPr>
          <w:rFonts w:ascii="Times New Roman" w:hAnsi="Times New Roman" w:cs="Times New Roman"/>
          <w:sz w:val="24"/>
          <w:szCs w:val="24"/>
        </w:rPr>
        <w:t xml:space="preserve">Such findings may contribute while making the state’s education a sustainable </w:t>
      </w:r>
      <w:r w:rsidR="003E3D1E">
        <w:rPr>
          <w:rFonts w:ascii="Times New Roman" w:hAnsi="Times New Roman" w:cs="Times New Roman"/>
          <w:sz w:val="24"/>
          <w:szCs w:val="24"/>
        </w:rPr>
        <w:t>or further progress.</w:t>
      </w:r>
    </w:p>
    <w:p w:rsidR="005305A9" w:rsidRDefault="005305A9" w:rsidP="005305A9">
      <w:pPr>
        <w:spacing w:after="0" w:line="360" w:lineRule="auto"/>
        <w:ind w:left="1170" w:hanging="1170"/>
        <w:jc w:val="both"/>
        <w:rPr>
          <w:rFonts w:ascii="Times New Roman" w:hAnsi="Times New Roman" w:cs="Times New Roman"/>
          <w:i/>
          <w:iCs/>
          <w:sz w:val="24"/>
          <w:szCs w:val="24"/>
        </w:rPr>
      </w:pPr>
    </w:p>
    <w:p w:rsidR="003E3D1E" w:rsidRPr="005305A9" w:rsidRDefault="003E3D1E" w:rsidP="005305A9">
      <w:pPr>
        <w:spacing w:after="0" w:line="360" w:lineRule="auto"/>
        <w:ind w:left="1170" w:hanging="1170"/>
        <w:jc w:val="both"/>
        <w:rPr>
          <w:rFonts w:ascii="Times New Roman" w:hAnsi="Times New Roman" w:cs="Times New Roman"/>
          <w:i/>
          <w:iCs/>
          <w:szCs w:val="24"/>
        </w:rPr>
      </w:pPr>
      <w:r w:rsidRPr="005305A9">
        <w:rPr>
          <w:rFonts w:ascii="Times New Roman" w:hAnsi="Times New Roman" w:cs="Times New Roman"/>
          <w:i/>
          <w:iCs/>
          <w:szCs w:val="24"/>
        </w:rPr>
        <w:t xml:space="preserve">Key words: </w:t>
      </w:r>
      <w:r w:rsidR="00E407BD" w:rsidRPr="005305A9">
        <w:rPr>
          <w:rFonts w:ascii="Times New Roman" w:hAnsi="Times New Roman" w:cs="Times New Roman"/>
          <w:i/>
          <w:iCs/>
          <w:szCs w:val="24"/>
        </w:rPr>
        <w:t>Psycho-social</w:t>
      </w:r>
      <w:r w:rsidRPr="005305A9">
        <w:rPr>
          <w:rFonts w:ascii="Times New Roman" w:hAnsi="Times New Roman" w:cs="Times New Roman"/>
          <w:i/>
          <w:iCs/>
          <w:szCs w:val="24"/>
        </w:rPr>
        <w:t xml:space="preserve">, </w:t>
      </w:r>
      <w:r w:rsidR="00E407BD" w:rsidRPr="005305A9">
        <w:rPr>
          <w:rFonts w:ascii="Times New Roman" w:hAnsi="Times New Roman" w:cs="Times New Roman"/>
          <w:i/>
          <w:iCs/>
          <w:szCs w:val="24"/>
        </w:rPr>
        <w:t>anxiety, adjustment, achievement, and sustainable education etc</w:t>
      </w:r>
      <w:r w:rsidRPr="005305A9">
        <w:rPr>
          <w:rFonts w:ascii="Times New Roman" w:hAnsi="Times New Roman" w:cs="Times New Roman"/>
          <w:i/>
          <w:iCs/>
          <w:szCs w:val="24"/>
        </w:rPr>
        <w:t>.</w:t>
      </w:r>
    </w:p>
    <w:p w:rsidR="005305A9" w:rsidRDefault="005305A9" w:rsidP="005305A9">
      <w:pPr>
        <w:spacing w:after="0" w:line="360" w:lineRule="auto"/>
        <w:ind w:left="1170" w:hanging="1170"/>
        <w:jc w:val="both"/>
        <w:rPr>
          <w:rFonts w:ascii="Times New Roman" w:hAnsi="Times New Roman" w:cs="Times New Roman"/>
          <w:i/>
          <w:iCs/>
          <w:sz w:val="24"/>
          <w:szCs w:val="24"/>
        </w:rPr>
      </w:pPr>
    </w:p>
    <w:p w:rsidR="005305A9" w:rsidRDefault="005305A9" w:rsidP="005305A9">
      <w:pPr>
        <w:spacing w:after="0" w:line="360" w:lineRule="auto"/>
        <w:rPr>
          <w:rFonts w:ascii="Times New Roman" w:hAnsi="Times New Roman" w:cs="Times New Roman"/>
          <w:iCs/>
          <w:sz w:val="24"/>
          <w:szCs w:val="24"/>
        </w:rPr>
      </w:pPr>
    </w:p>
    <w:p w:rsidR="003B5C14" w:rsidRDefault="003B5C14" w:rsidP="005305A9">
      <w:pPr>
        <w:spacing w:after="0" w:line="360" w:lineRule="auto"/>
        <w:rPr>
          <w:rFonts w:ascii="Times New Roman" w:hAnsi="Times New Roman" w:cs="Times New Roman"/>
          <w:iCs/>
          <w:sz w:val="24"/>
          <w:szCs w:val="24"/>
        </w:rPr>
      </w:pPr>
    </w:p>
    <w:p w:rsidR="003B5C14" w:rsidRDefault="003B5C14" w:rsidP="003B5C14">
      <w:pPr>
        <w:spacing w:after="0"/>
        <w:ind w:firstLine="720"/>
        <w:jc w:val="center"/>
        <w:rPr>
          <w:rFonts w:ascii="Times New Roman" w:hAnsi="Times New Roman" w:cs="Times New Roman"/>
          <w:b/>
          <w:sz w:val="24"/>
          <w:szCs w:val="24"/>
        </w:rPr>
      </w:pPr>
      <w:r w:rsidRPr="003B5C14">
        <w:rPr>
          <w:rFonts w:ascii="Times New Roman" w:hAnsi="Times New Roman" w:cs="Times New Roman"/>
          <w:b/>
          <w:sz w:val="24"/>
          <w:szCs w:val="24"/>
        </w:rPr>
        <w:lastRenderedPageBreak/>
        <w:t>INTRODUCTION</w:t>
      </w:r>
    </w:p>
    <w:p w:rsidR="003B5C14" w:rsidRPr="003B5C14" w:rsidRDefault="003B5C14" w:rsidP="003B5C14">
      <w:pPr>
        <w:spacing w:after="0"/>
        <w:ind w:firstLine="720"/>
        <w:jc w:val="center"/>
        <w:rPr>
          <w:rFonts w:ascii="Times New Roman" w:hAnsi="Times New Roman" w:cs="Times New Roman"/>
          <w:b/>
          <w:sz w:val="24"/>
          <w:szCs w:val="24"/>
        </w:rPr>
      </w:pPr>
    </w:p>
    <w:p w:rsidR="00F70B4F" w:rsidRDefault="00F70B4F" w:rsidP="00F70B4F">
      <w:pPr>
        <w:spacing w:after="160" w:line="360" w:lineRule="auto"/>
        <w:ind w:firstLine="720"/>
        <w:jc w:val="both"/>
        <w:rPr>
          <w:rFonts w:ascii="Times New Roman" w:hAnsi="Times New Roman"/>
          <w:sz w:val="24"/>
          <w:szCs w:val="24"/>
        </w:rPr>
      </w:pPr>
      <w:r w:rsidRPr="00B46B59">
        <w:rPr>
          <w:rFonts w:ascii="Times New Roman" w:hAnsi="Times New Roman"/>
          <w:sz w:val="24"/>
          <w:szCs w:val="24"/>
        </w:rPr>
        <w:t xml:space="preserve">The state of Manipur </w:t>
      </w:r>
      <w:r w:rsidRPr="00B46B59">
        <w:rPr>
          <w:rFonts w:ascii="Times New Roman" w:eastAsia="Times New Roman" w:hAnsi="Times New Roman"/>
          <w:sz w:val="24"/>
          <w:szCs w:val="24"/>
        </w:rPr>
        <w:t>literally meaning "A jeweled land" nestle deep within a lush g</w:t>
      </w:r>
      <w:r>
        <w:rPr>
          <w:rFonts w:ascii="Times New Roman" w:eastAsia="Times New Roman" w:hAnsi="Times New Roman"/>
          <w:sz w:val="24"/>
          <w:szCs w:val="24"/>
        </w:rPr>
        <w:t>reen corner of North East India,</w:t>
      </w:r>
      <w:r w:rsidRPr="00B46B59">
        <w:rPr>
          <w:rFonts w:ascii="Times New Roman" w:eastAsia="Times New Roman" w:hAnsi="Times New Roman"/>
          <w:sz w:val="24"/>
          <w:szCs w:val="24"/>
        </w:rPr>
        <w:t xml:space="preserve"> </w:t>
      </w:r>
      <w:r w:rsidRPr="00B46B59">
        <w:rPr>
          <w:rFonts w:ascii="Times New Roman" w:hAnsi="Times New Roman"/>
          <w:sz w:val="24"/>
          <w:szCs w:val="24"/>
        </w:rPr>
        <w:t xml:space="preserve">appeared in the map of India as a state on Jan 21, 1972. </w:t>
      </w:r>
      <w:proofErr w:type="spellStart"/>
      <w:r w:rsidRPr="00B46B59">
        <w:rPr>
          <w:rFonts w:ascii="Times New Roman" w:hAnsi="Times New Roman"/>
          <w:sz w:val="24"/>
          <w:szCs w:val="24"/>
        </w:rPr>
        <w:t>Imphal</w:t>
      </w:r>
      <w:proofErr w:type="spellEnd"/>
      <w:r w:rsidRPr="00B46B59">
        <w:rPr>
          <w:rFonts w:ascii="Times New Roman" w:hAnsi="Times New Roman"/>
          <w:sz w:val="24"/>
          <w:szCs w:val="24"/>
        </w:rPr>
        <w:t xml:space="preserve">, being the major city and the capital of the state, located in the great valley, is the gateway to the state through air though it has road connectivity to its </w:t>
      </w:r>
      <w:proofErr w:type="spellStart"/>
      <w:r w:rsidRPr="00B46B59">
        <w:rPr>
          <w:rFonts w:ascii="Times New Roman" w:hAnsi="Times New Roman"/>
          <w:sz w:val="24"/>
          <w:szCs w:val="24"/>
        </w:rPr>
        <w:t>neighbouring</w:t>
      </w:r>
      <w:proofErr w:type="spellEnd"/>
      <w:r w:rsidRPr="00B46B59">
        <w:rPr>
          <w:rFonts w:ascii="Times New Roman" w:hAnsi="Times New Roman"/>
          <w:sz w:val="24"/>
          <w:szCs w:val="24"/>
        </w:rPr>
        <w:t xml:space="preserve"> states and bordering country Myanmar. The population of the state is limited to 22, 93,896 (2011 census) having the density of the population as 1</w:t>
      </w:r>
      <w:r>
        <w:rPr>
          <w:rFonts w:ascii="Times New Roman" w:hAnsi="Times New Roman"/>
          <w:sz w:val="24"/>
          <w:szCs w:val="24"/>
        </w:rPr>
        <w:t>21.8 per sq.km</w:t>
      </w:r>
      <w:r w:rsidRPr="00B46B59">
        <w:rPr>
          <w:rFonts w:ascii="Times New Roman" w:hAnsi="Times New Roman"/>
          <w:sz w:val="24"/>
          <w:szCs w:val="24"/>
        </w:rPr>
        <w:t xml:space="preserve">. There </w:t>
      </w:r>
      <w:r>
        <w:rPr>
          <w:rFonts w:ascii="Times New Roman" w:hAnsi="Times New Roman"/>
          <w:sz w:val="24"/>
          <w:szCs w:val="24"/>
        </w:rPr>
        <w:t xml:space="preserve">are </w:t>
      </w:r>
      <w:r w:rsidRPr="00B46B59">
        <w:rPr>
          <w:rFonts w:ascii="Times New Roman" w:hAnsi="Times New Roman"/>
          <w:sz w:val="24"/>
          <w:szCs w:val="24"/>
        </w:rPr>
        <w:t>33 scheduled Tribes and meager scheduled castes population. There are nine</w:t>
      </w:r>
      <w:r>
        <w:rPr>
          <w:rFonts w:ascii="Times New Roman" w:hAnsi="Times New Roman"/>
          <w:sz w:val="24"/>
          <w:szCs w:val="24"/>
        </w:rPr>
        <w:t xml:space="preserve"> districts in the state. </w:t>
      </w:r>
      <w:r w:rsidRPr="00B46B59">
        <w:rPr>
          <w:rFonts w:ascii="Times New Roman" w:eastAsia="Times New Roman" w:hAnsi="Times New Roman"/>
          <w:bCs/>
          <w:sz w:val="24"/>
          <w:szCs w:val="24"/>
        </w:rPr>
        <w:t xml:space="preserve">The people of Manipur also reflects the unity in diversity form by Meitei, Naga, </w:t>
      </w:r>
      <w:proofErr w:type="spellStart"/>
      <w:r w:rsidRPr="00B46B59">
        <w:rPr>
          <w:rFonts w:ascii="Times New Roman" w:eastAsia="Times New Roman" w:hAnsi="Times New Roman"/>
          <w:bCs/>
          <w:sz w:val="24"/>
          <w:szCs w:val="24"/>
        </w:rPr>
        <w:t>Kuki</w:t>
      </w:r>
      <w:proofErr w:type="spellEnd"/>
      <w:r w:rsidRPr="00B46B59">
        <w:rPr>
          <w:rFonts w:ascii="Times New Roman" w:eastAsia="Times New Roman" w:hAnsi="Times New Roman"/>
          <w:bCs/>
          <w:sz w:val="24"/>
          <w:szCs w:val="24"/>
        </w:rPr>
        <w:t xml:space="preserve">, Meitei </w:t>
      </w:r>
      <w:proofErr w:type="spellStart"/>
      <w:r w:rsidRPr="00B46B59">
        <w:rPr>
          <w:rFonts w:ascii="Times New Roman" w:eastAsia="Times New Roman" w:hAnsi="Times New Roman"/>
          <w:bCs/>
          <w:sz w:val="24"/>
          <w:szCs w:val="24"/>
        </w:rPr>
        <w:t>Pangal</w:t>
      </w:r>
      <w:proofErr w:type="spellEnd"/>
      <w:r w:rsidRPr="00B46B59">
        <w:rPr>
          <w:rFonts w:ascii="Times New Roman" w:eastAsia="Times New Roman" w:hAnsi="Times New Roman"/>
          <w:bCs/>
          <w:sz w:val="24"/>
          <w:szCs w:val="24"/>
        </w:rPr>
        <w:t xml:space="preserve"> and other </w:t>
      </w:r>
      <w:proofErr w:type="spellStart"/>
      <w:r w:rsidRPr="00B46B59">
        <w:rPr>
          <w:rFonts w:ascii="Times New Roman" w:eastAsia="Times New Roman" w:hAnsi="Times New Roman"/>
          <w:bCs/>
          <w:sz w:val="24"/>
          <w:szCs w:val="24"/>
        </w:rPr>
        <w:t>colourful</w:t>
      </w:r>
      <w:proofErr w:type="spellEnd"/>
      <w:r w:rsidRPr="00B46B59">
        <w:rPr>
          <w:rFonts w:ascii="Times New Roman" w:eastAsia="Times New Roman" w:hAnsi="Times New Roman"/>
          <w:bCs/>
          <w:sz w:val="24"/>
          <w:szCs w:val="24"/>
        </w:rPr>
        <w:t xml:space="preserve"> communities which have lived together in complete harmony for centuries. These are the people whose folklore, myths and legends, dances, indigenous games and martial arts, exotic handlooms and handicrafts are infested with the mystique of nature. </w:t>
      </w:r>
      <w:r w:rsidRPr="00B46B59">
        <w:rPr>
          <w:rFonts w:ascii="Times New Roman" w:eastAsia="Times New Roman" w:hAnsi="Times New Roman"/>
          <w:sz w:val="24"/>
          <w:szCs w:val="24"/>
        </w:rPr>
        <w:t>There are 29 different dialects spoken in Manipur</w:t>
      </w:r>
      <w:r w:rsidR="00EB0F4E">
        <w:rPr>
          <w:rFonts w:ascii="Times New Roman" w:eastAsia="Times New Roman" w:hAnsi="Times New Roman"/>
          <w:sz w:val="24"/>
          <w:szCs w:val="24"/>
        </w:rPr>
        <w:t>.</w:t>
      </w:r>
      <w:r w:rsidRPr="00B46B59">
        <w:rPr>
          <w:rFonts w:ascii="Times New Roman" w:hAnsi="Times New Roman"/>
          <w:sz w:val="24"/>
          <w:szCs w:val="24"/>
        </w:rPr>
        <w:t xml:space="preserve"> </w:t>
      </w:r>
    </w:p>
    <w:p w:rsidR="002D30B5" w:rsidRPr="002B0FB5" w:rsidRDefault="00F70B4F" w:rsidP="002B0FB5">
      <w:pPr>
        <w:spacing w:after="120" w:line="360" w:lineRule="auto"/>
        <w:jc w:val="both"/>
        <w:rPr>
          <w:rFonts w:ascii="Times New Roman" w:eastAsia="Times New Roman" w:hAnsi="Times New Roman"/>
          <w:sz w:val="24"/>
          <w:szCs w:val="24"/>
          <w:shd w:val="clear" w:color="auto" w:fill="FFFFFF"/>
        </w:rPr>
      </w:pPr>
      <w:r w:rsidRPr="00B46B59">
        <w:rPr>
          <w:rFonts w:ascii="Times New Roman" w:hAnsi="Times New Roman"/>
          <w:sz w:val="24"/>
          <w:szCs w:val="24"/>
        </w:rPr>
        <w:t xml:space="preserve">Socio economic status is mainly based on </w:t>
      </w:r>
      <w:r>
        <w:rPr>
          <w:rFonts w:ascii="Times New Roman" w:eastAsia="Times New Roman" w:hAnsi="Times New Roman"/>
          <w:sz w:val="24"/>
          <w:szCs w:val="24"/>
          <w:shd w:val="clear" w:color="auto" w:fill="FFFFFF"/>
        </w:rPr>
        <w:t>a</w:t>
      </w:r>
      <w:r w:rsidRPr="00B46B59">
        <w:rPr>
          <w:rFonts w:ascii="Times New Roman" w:eastAsia="Times New Roman" w:hAnsi="Times New Roman"/>
          <w:sz w:val="24"/>
          <w:szCs w:val="24"/>
          <w:shd w:val="clear" w:color="auto" w:fill="FFFFFF"/>
        </w:rPr>
        <w:t xml:space="preserve">griculture and allied activities </w:t>
      </w:r>
      <w:r>
        <w:rPr>
          <w:rFonts w:ascii="Times New Roman" w:eastAsia="Times New Roman" w:hAnsi="Times New Roman"/>
          <w:sz w:val="24"/>
          <w:szCs w:val="24"/>
          <w:shd w:val="clear" w:color="auto" w:fill="FFFFFF"/>
        </w:rPr>
        <w:t xml:space="preserve">which </w:t>
      </w:r>
      <w:r w:rsidRPr="00B46B59">
        <w:rPr>
          <w:rFonts w:ascii="Times New Roman" w:eastAsia="Times New Roman" w:hAnsi="Times New Roman"/>
          <w:sz w:val="24"/>
          <w:szCs w:val="24"/>
          <w:shd w:val="clear" w:color="auto" w:fill="FFFFFF"/>
        </w:rPr>
        <w:t xml:space="preserve">form the </w:t>
      </w:r>
      <w:r w:rsidRPr="00B46B59">
        <w:rPr>
          <w:rFonts w:ascii="Times New Roman" w:eastAsia="Times New Roman" w:hAnsi="Times New Roman"/>
          <w:sz w:val="24"/>
          <w:szCs w:val="24"/>
        </w:rPr>
        <w:t>backbone </w:t>
      </w:r>
      <w:r w:rsidRPr="00B46B59">
        <w:rPr>
          <w:rFonts w:ascii="Times New Roman" w:eastAsia="Times New Roman" w:hAnsi="Times New Roman"/>
          <w:sz w:val="24"/>
          <w:szCs w:val="24"/>
          <w:shd w:val="clear" w:color="auto" w:fill="FFFFFF"/>
        </w:rPr>
        <w:t>of the economy of Manipur.</w:t>
      </w:r>
      <w:r w:rsidRPr="00B46B59">
        <w:rPr>
          <w:rFonts w:ascii="Times New Roman" w:eastAsia="Times New Roman" w:hAnsi="Times New Roman"/>
          <w:sz w:val="24"/>
          <w:szCs w:val="24"/>
        </w:rPr>
        <w:t xml:space="preserve"> </w:t>
      </w:r>
      <w:r w:rsidRPr="00B46B59">
        <w:rPr>
          <w:rFonts w:ascii="Times New Roman" w:eastAsia="Times New Roman" w:hAnsi="Times New Roman"/>
          <w:sz w:val="24"/>
          <w:szCs w:val="24"/>
          <w:shd w:val="clear" w:color="auto" w:fill="FFFFFF"/>
        </w:rPr>
        <w:t xml:space="preserve">Agriculture plays an important role in the development of Manipur’s economy. It engages about 76 percent of the total working population. The size of the cultivated area is only 9.41 percent of the total geographical area of the state. Out of the total cultivated area, 52 percent is confined to the valley. Half of the total valley area, which accommodates 67 percent of the total population, is occupied for agriculture purposes. </w:t>
      </w:r>
    </w:p>
    <w:p w:rsidR="00F70B4F" w:rsidRDefault="00F70B4F" w:rsidP="002D30B5">
      <w:pPr>
        <w:spacing w:after="120" w:line="360" w:lineRule="auto"/>
        <w:jc w:val="both"/>
        <w:rPr>
          <w:rFonts w:ascii="Times New Roman" w:hAnsi="Times New Roman"/>
          <w:b/>
          <w:sz w:val="24"/>
          <w:szCs w:val="24"/>
        </w:rPr>
      </w:pPr>
      <w:r w:rsidRPr="004D1B2F">
        <w:rPr>
          <w:rFonts w:ascii="Times New Roman" w:hAnsi="Times New Roman"/>
          <w:b/>
          <w:sz w:val="24"/>
          <w:szCs w:val="24"/>
        </w:rPr>
        <w:t xml:space="preserve">Development of </w:t>
      </w:r>
      <w:r>
        <w:rPr>
          <w:rFonts w:ascii="Times New Roman" w:hAnsi="Times New Roman"/>
          <w:b/>
          <w:sz w:val="24"/>
          <w:szCs w:val="24"/>
        </w:rPr>
        <w:t>S</w:t>
      </w:r>
      <w:r w:rsidRPr="004D1B2F">
        <w:rPr>
          <w:rFonts w:ascii="Times New Roman" w:hAnsi="Times New Roman"/>
          <w:b/>
          <w:sz w:val="24"/>
          <w:szCs w:val="24"/>
        </w:rPr>
        <w:t>econdary and Senior Secondary education in Manipur</w:t>
      </w:r>
    </w:p>
    <w:p w:rsidR="00F70B4F" w:rsidRPr="007F6DEB" w:rsidRDefault="00F70B4F" w:rsidP="002B0FB5">
      <w:pPr>
        <w:spacing w:after="120" w:line="360" w:lineRule="auto"/>
        <w:jc w:val="both"/>
        <w:rPr>
          <w:rFonts w:ascii="Times New Roman" w:hAnsi="Times New Roman"/>
          <w:b/>
          <w:sz w:val="24"/>
          <w:szCs w:val="24"/>
        </w:rPr>
      </w:pPr>
      <w:r w:rsidRPr="00B46B59">
        <w:rPr>
          <w:rFonts w:ascii="Times New Roman" w:hAnsi="Times New Roman"/>
          <w:sz w:val="24"/>
          <w:szCs w:val="24"/>
        </w:rPr>
        <w:t xml:space="preserve"> In 1900, there was only one middle school and 17 primary schools. A department for education was set up only in 1910. And before 1906, the provision for secondary education was zero. It was only in 1921 that high school was developed by upgrading the middle school and g</w:t>
      </w:r>
      <w:r>
        <w:rPr>
          <w:rFonts w:ascii="Times New Roman" w:hAnsi="Times New Roman"/>
          <w:sz w:val="24"/>
          <w:szCs w:val="24"/>
        </w:rPr>
        <w:t>ot affiliation from Calcutta University</w:t>
      </w:r>
      <w:r w:rsidRPr="00B46B59">
        <w:rPr>
          <w:rFonts w:ascii="Times New Roman" w:hAnsi="Times New Roman"/>
          <w:sz w:val="24"/>
          <w:szCs w:val="24"/>
        </w:rPr>
        <w:t xml:space="preserve">. However, the school could accommodate only the first and second </w:t>
      </w:r>
      <w:proofErr w:type="spellStart"/>
      <w:r w:rsidRPr="00B46B59">
        <w:rPr>
          <w:rFonts w:ascii="Times New Roman" w:hAnsi="Times New Roman"/>
          <w:sz w:val="24"/>
          <w:szCs w:val="24"/>
        </w:rPr>
        <w:t>divisioners</w:t>
      </w:r>
      <w:proofErr w:type="spellEnd"/>
      <w:r w:rsidRPr="00B46B59">
        <w:rPr>
          <w:rFonts w:ascii="Times New Roman" w:hAnsi="Times New Roman"/>
          <w:sz w:val="24"/>
          <w:szCs w:val="24"/>
        </w:rPr>
        <w:t xml:space="preserve">. Hence, there were necessities for establishing more high schools and in 1931, a private school was established, which was named as Sir </w:t>
      </w:r>
      <w:proofErr w:type="spellStart"/>
      <w:r w:rsidRPr="00B46B59">
        <w:rPr>
          <w:rFonts w:ascii="Times New Roman" w:hAnsi="Times New Roman"/>
          <w:sz w:val="24"/>
          <w:szCs w:val="24"/>
        </w:rPr>
        <w:t>Churchand</w:t>
      </w:r>
      <w:proofErr w:type="spellEnd"/>
      <w:r w:rsidRPr="00B46B59">
        <w:rPr>
          <w:rFonts w:ascii="Times New Roman" w:hAnsi="Times New Roman"/>
          <w:sz w:val="24"/>
          <w:szCs w:val="24"/>
        </w:rPr>
        <w:t xml:space="preserve"> Singh High school as he donated a large amount of land and money for the development of the school. Another school was established in 1932 in the name of Princess </w:t>
      </w:r>
      <w:proofErr w:type="spellStart"/>
      <w:r w:rsidRPr="00B46B59">
        <w:rPr>
          <w:rFonts w:ascii="Times New Roman" w:hAnsi="Times New Roman"/>
          <w:sz w:val="24"/>
          <w:szCs w:val="24"/>
        </w:rPr>
        <w:t>Tombisana</w:t>
      </w:r>
      <w:proofErr w:type="spellEnd"/>
      <w:r w:rsidRPr="00B46B59">
        <w:rPr>
          <w:rFonts w:ascii="Times New Roman" w:hAnsi="Times New Roman"/>
          <w:sz w:val="24"/>
          <w:szCs w:val="24"/>
        </w:rPr>
        <w:t xml:space="preserve"> Devi, which was renamed as </w:t>
      </w:r>
      <w:proofErr w:type="spellStart"/>
      <w:r w:rsidRPr="00B46B59">
        <w:rPr>
          <w:rFonts w:ascii="Times New Roman" w:hAnsi="Times New Roman"/>
          <w:sz w:val="24"/>
          <w:szCs w:val="24"/>
        </w:rPr>
        <w:t>Tombisana</w:t>
      </w:r>
      <w:proofErr w:type="spellEnd"/>
      <w:r w:rsidRPr="00B46B59">
        <w:rPr>
          <w:rFonts w:ascii="Times New Roman" w:hAnsi="Times New Roman"/>
          <w:sz w:val="24"/>
          <w:szCs w:val="24"/>
        </w:rPr>
        <w:t xml:space="preserve"> School. The </w:t>
      </w:r>
      <w:r w:rsidRPr="00B46B59">
        <w:rPr>
          <w:rFonts w:ascii="Times New Roman" w:hAnsi="Times New Roman"/>
          <w:sz w:val="24"/>
          <w:szCs w:val="24"/>
        </w:rPr>
        <w:lastRenderedPageBreak/>
        <w:t>progress of secondary education in Manipur got a setback with the outbreak of World War-II (1936-1945). It was only after India achieved independence that the secondary schools expanded. During this era, the Board of Secondary Education Manipur was set up as well. In 1947-48 there w</w:t>
      </w:r>
      <w:r>
        <w:rPr>
          <w:rFonts w:ascii="Times New Roman" w:hAnsi="Times New Roman"/>
          <w:sz w:val="24"/>
          <w:szCs w:val="24"/>
        </w:rPr>
        <w:t xml:space="preserve">ere 6 high schools and 13 </w:t>
      </w:r>
      <w:r w:rsidRPr="00B46B59">
        <w:rPr>
          <w:rFonts w:ascii="Times New Roman" w:hAnsi="Times New Roman"/>
          <w:sz w:val="24"/>
          <w:szCs w:val="24"/>
        </w:rPr>
        <w:t xml:space="preserve">middle schools in Manipur. And its demand has been climbing drastically after 1949. In 1985-1986, higher secondary schools in the state were a mere eight in number. But, it drastically rose to 22 (twenty two) in 1987-1988. In 1993, the scheme of 1986 Continuous and Comprehensive Evaluation (CCE) was introduced. The syllabus and textbook were revised in every five years. </w:t>
      </w:r>
    </w:p>
    <w:p w:rsidR="00F70B4F" w:rsidRPr="00B46B59" w:rsidRDefault="00F70B4F" w:rsidP="002B0FB5">
      <w:pPr>
        <w:spacing w:after="0" w:line="360" w:lineRule="auto"/>
        <w:jc w:val="both"/>
        <w:rPr>
          <w:rFonts w:ascii="Times New Roman" w:hAnsi="Times New Roman"/>
          <w:sz w:val="24"/>
          <w:szCs w:val="24"/>
        </w:rPr>
      </w:pPr>
      <w:r w:rsidRPr="00B46B59">
        <w:rPr>
          <w:rFonts w:ascii="Times New Roman" w:hAnsi="Times New Roman"/>
          <w:sz w:val="24"/>
          <w:szCs w:val="24"/>
        </w:rPr>
        <w:t xml:space="preserve">However, the main concern, today, is the widening gap between academic achievements rates of the some of the reputed government Schools. But with the passing of time, the privatization of education has been outperforming their counterpart in every possible ways with the exception of a few of the government schools; the rest has been continuously showing a very poor </w:t>
      </w:r>
      <w:r>
        <w:rPr>
          <w:rFonts w:ascii="Times New Roman" w:hAnsi="Times New Roman"/>
          <w:sz w:val="24"/>
          <w:szCs w:val="24"/>
        </w:rPr>
        <w:t xml:space="preserve">academic performance </w:t>
      </w:r>
      <w:r w:rsidRPr="00B46B59">
        <w:rPr>
          <w:rFonts w:ascii="Times New Roman" w:hAnsi="Times New Roman"/>
          <w:sz w:val="24"/>
          <w:szCs w:val="24"/>
        </w:rPr>
        <w:t>for many years.</w:t>
      </w:r>
    </w:p>
    <w:p w:rsidR="00F70B4F" w:rsidRPr="00B46B59" w:rsidRDefault="002B0FB5" w:rsidP="00F70B4F">
      <w:pPr>
        <w:shd w:val="clear" w:color="auto" w:fill="FFFFFF"/>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70B4F" w:rsidRPr="00B46B59">
        <w:rPr>
          <w:rFonts w:ascii="Times New Roman" w:eastAsia="Times New Roman" w:hAnsi="Times New Roman"/>
          <w:sz w:val="24"/>
          <w:szCs w:val="24"/>
        </w:rPr>
        <w:t>As per census 2011</w:t>
      </w:r>
      <w:r w:rsidR="00F70B4F">
        <w:rPr>
          <w:rFonts w:ascii="Times New Roman" w:eastAsia="Times New Roman" w:hAnsi="Times New Roman"/>
          <w:sz w:val="24"/>
          <w:szCs w:val="24"/>
        </w:rPr>
        <w:t>,</w:t>
      </w:r>
      <w:r w:rsidR="00F70B4F" w:rsidRPr="00B46B59">
        <w:rPr>
          <w:rFonts w:ascii="Times New Roman" w:eastAsia="Times New Roman" w:hAnsi="Times New Roman"/>
          <w:sz w:val="24"/>
          <w:szCs w:val="24"/>
        </w:rPr>
        <w:t> the overall literacy rate is 79.85 percent which is a little more than the national average of 74.04 percent. The literacy rate among the males is 82.14 percent and that of females is 65.46 percent. The following data</w:t>
      </w:r>
      <w:r w:rsidR="00F70B4F">
        <w:rPr>
          <w:rFonts w:ascii="Times New Roman" w:eastAsia="Times New Roman" w:hAnsi="Times New Roman"/>
          <w:sz w:val="24"/>
          <w:szCs w:val="24"/>
        </w:rPr>
        <w:t xml:space="preserve"> given in the table 1.3</w:t>
      </w:r>
      <w:r w:rsidR="00F70B4F" w:rsidRPr="00B46B59">
        <w:rPr>
          <w:rFonts w:ascii="Times New Roman" w:eastAsia="Times New Roman" w:hAnsi="Times New Roman"/>
          <w:sz w:val="24"/>
          <w:szCs w:val="24"/>
        </w:rPr>
        <w:t xml:space="preserve"> illustrates more about the related statistics of education in Manipur.</w:t>
      </w:r>
    </w:p>
    <w:p w:rsidR="00F70B4F" w:rsidRPr="00B46B59" w:rsidRDefault="00F70B4F" w:rsidP="00F70B4F">
      <w:pPr>
        <w:spacing w:after="0"/>
        <w:jc w:val="both"/>
        <w:rPr>
          <w:rFonts w:ascii="Times New Roman" w:hAnsi="Times New Roman"/>
          <w:b/>
          <w:sz w:val="24"/>
          <w:szCs w:val="24"/>
        </w:rPr>
      </w:pPr>
    </w:p>
    <w:p w:rsidR="00F70B4F" w:rsidRPr="00B46B59" w:rsidRDefault="00F70B4F" w:rsidP="00F70B4F">
      <w:pPr>
        <w:spacing w:after="0"/>
        <w:rPr>
          <w:rFonts w:ascii="Times New Roman" w:hAnsi="Times New Roman"/>
          <w:sz w:val="24"/>
          <w:szCs w:val="24"/>
        </w:rPr>
      </w:pPr>
      <w:r w:rsidRPr="00B46B59">
        <w:rPr>
          <w:rFonts w:ascii="Times New Roman" w:hAnsi="Times New Roman"/>
          <w:sz w:val="24"/>
          <w:szCs w:val="24"/>
        </w:rPr>
        <w:t xml:space="preserve">Table 1.3  </w:t>
      </w:r>
    </w:p>
    <w:p w:rsidR="00F70B4F" w:rsidRPr="00B46B59" w:rsidRDefault="00F70B4F" w:rsidP="00F70B4F">
      <w:pPr>
        <w:spacing w:after="0"/>
        <w:rPr>
          <w:rFonts w:ascii="Times New Roman" w:hAnsi="Times New Roman"/>
          <w:i/>
          <w:sz w:val="24"/>
          <w:szCs w:val="24"/>
        </w:rPr>
      </w:pPr>
      <w:r w:rsidRPr="00B46B59">
        <w:rPr>
          <w:rFonts w:ascii="Times New Roman" w:hAnsi="Times New Roman"/>
          <w:i/>
          <w:sz w:val="24"/>
          <w:szCs w:val="24"/>
        </w:rPr>
        <w:t>Educational Level and Age Group Index of General Caste, Scheduled Castes and Scheduled Tribes</w:t>
      </w:r>
    </w:p>
    <w:p w:rsidR="00F70B4F" w:rsidRPr="00B46B59" w:rsidRDefault="00F70B4F" w:rsidP="00F70B4F">
      <w:pPr>
        <w:spacing w:after="0"/>
        <w:jc w:val="both"/>
        <w:rPr>
          <w:rFonts w:ascii="Times New Roman" w:hAnsi="Times New Roman"/>
          <w:b/>
          <w:sz w:val="24"/>
          <w:szCs w:val="24"/>
        </w:rPr>
      </w:pPr>
    </w:p>
    <w:tbl>
      <w:tblPr>
        <w:tblW w:w="9065" w:type="dxa"/>
        <w:tblBorders>
          <w:top w:val="single" w:sz="4" w:space="0" w:color="auto"/>
          <w:bottom w:val="single" w:sz="4" w:space="0" w:color="auto"/>
        </w:tblBorders>
        <w:tblLayout w:type="fixed"/>
        <w:tblLook w:val="04A0"/>
      </w:tblPr>
      <w:tblGrid>
        <w:gridCol w:w="492"/>
        <w:gridCol w:w="738"/>
        <w:gridCol w:w="858"/>
        <w:gridCol w:w="695"/>
        <w:gridCol w:w="7"/>
        <w:gridCol w:w="859"/>
        <w:gridCol w:w="624"/>
        <w:gridCol w:w="547"/>
        <w:gridCol w:w="780"/>
        <w:gridCol w:w="868"/>
        <w:gridCol w:w="615"/>
        <w:gridCol w:w="567"/>
        <w:gridCol w:w="682"/>
        <w:gridCol w:w="733"/>
      </w:tblGrid>
      <w:tr w:rsidR="00F70B4F" w:rsidRPr="00F3314D" w:rsidTr="00876106">
        <w:trPr>
          <w:trHeight w:val="1246"/>
        </w:trPr>
        <w:tc>
          <w:tcPr>
            <w:tcW w:w="492" w:type="dxa"/>
            <w:tcBorders>
              <w:top w:val="single" w:sz="4" w:space="0" w:color="auto"/>
              <w:bottom w:val="single" w:sz="4" w:space="0" w:color="auto"/>
            </w:tcBorders>
            <w:noWrap/>
          </w:tcPr>
          <w:p w:rsidR="00F70B4F" w:rsidRPr="00F3314D" w:rsidRDefault="00F70B4F" w:rsidP="00876106">
            <w:pPr>
              <w:spacing w:after="0" w:line="240" w:lineRule="auto"/>
              <w:jc w:val="center"/>
              <w:rPr>
                <w:rFonts w:ascii="Times New Roman" w:eastAsia="Times New Roman" w:hAnsi="Times New Roman"/>
                <w:bCs/>
                <w:sz w:val="18"/>
              </w:rPr>
            </w:pPr>
            <w:r w:rsidRPr="00F3314D">
              <w:rPr>
                <w:rFonts w:ascii="Times New Roman" w:eastAsia="Times New Roman" w:hAnsi="Times New Roman"/>
                <w:bCs/>
                <w:sz w:val="18"/>
              </w:rPr>
              <w:t>Sl. No.</w:t>
            </w:r>
          </w:p>
        </w:tc>
        <w:tc>
          <w:tcPr>
            <w:tcW w:w="738"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bCs/>
                <w:sz w:val="18"/>
              </w:rPr>
            </w:pPr>
            <w:r w:rsidRPr="00F3314D">
              <w:rPr>
                <w:rFonts w:ascii="Times New Roman" w:eastAsia="Times New Roman" w:hAnsi="Times New Roman"/>
                <w:bCs/>
                <w:sz w:val="18"/>
              </w:rPr>
              <w:t>Age groups</w:t>
            </w:r>
          </w:p>
        </w:tc>
        <w:tc>
          <w:tcPr>
            <w:tcW w:w="858"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bCs/>
                <w:sz w:val="18"/>
              </w:rPr>
            </w:pPr>
            <w:r w:rsidRPr="00F3314D">
              <w:rPr>
                <w:rFonts w:ascii="Times New Roman" w:eastAsia="Times New Roman" w:hAnsi="Times New Roman"/>
                <w:bCs/>
                <w:sz w:val="18"/>
              </w:rPr>
              <w:t>Total population</w:t>
            </w:r>
          </w:p>
        </w:tc>
        <w:tc>
          <w:tcPr>
            <w:tcW w:w="695"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bCs/>
                <w:sz w:val="18"/>
              </w:rPr>
            </w:pPr>
            <w:r w:rsidRPr="00F3314D">
              <w:rPr>
                <w:rFonts w:ascii="Times New Roman" w:eastAsia="Times New Roman" w:hAnsi="Times New Roman"/>
                <w:bCs/>
                <w:sz w:val="18"/>
              </w:rPr>
              <w:t>Literate without educational level</w:t>
            </w:r>
          </w:p>
        </w:tc>
        <w:tc>
          <w:tcPr>
            <w:tcW w:w="866" w:type="dxa"/>
            <w:gridSpan w:val="2"/>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bCs/>
                <w:sz w:val="18"/>
              </w:rPr>
            </w:pPr>
            <w:r w:rsidRPr="00F3314D">
              <w:rPr>
                <w:rFonts w:ascii="Times New Roman" w:eastAsia="Times New Roman" w:hAnsi="Times New Roman"/>
                <w:bCs/>
                <w:sz w:val="18"/>
              </w:rPr>
              <w:t>Below primary</w:t>
            </w:r>
          </w:p>
        </w:tc>
        <w:tc>
          <w:tcPr>
            <w:tcW w:w="624"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bCs/>
                <w:sz w:val="18"/>
              </w:rPr>
            </w:pPr>
            <w:r w:rsidRPr="00F3314D">
              <w:rPr>
                <w:rFonts w:ascii="Times New Roman" w:eastAsia="Times New Roman" w:hAnsi="Times New Roman"/>
                <w:bCs/>
                <w:sz w:val="18"/>
              </w:rPr>
              <w:t>Primary</w:t>
            </w:r>
          </w:p>
        </w:tc>
        <w:tc>
          <w:tcPr>
            <w:tcW w:w="547"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bCs/>
                <w:sz w:val="18"/>
              </w:rPr>
            </w:pPr>
            <w:r w:rsidRPr="00F3314D">
              <w:rPr>
                <w:rFonts w:ascii="Times New Roman" w:eastAsia="Times New Roman" w:hAnsi="Times New Roman"/>
                <w:bCs/>
                <w:sz w:val="18"/>
              </w:rPr>
              <w:t>Middle</w:t>
            </w:r>
          </w:p>
        </w:tc>
        <w:tc>
          <w:tcPr>
            <w:tcW w:w="780"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bCs/>
                <w:sz w:val="18"/>
              </w:rPr>
            </w:pPr>
            <w:r w:rsidRPr="00F3314D">
              <w:rPr>
                <w:rFonts w:ascii="Times New Roman" w:eastAsia="Times New Roman" w:hAnsi="Times New Roman"/>
                <w:bCs/>
                <w:sz w:val="18"/>
              </w:rPr>
              <w:t>Metric secondary</w:t>
            </w:r>
          </w:p>
        </w:tc>
        <w:tc>
          <w:tcPr>
            <w:tcW w:w="868"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bCs/>
                <w:sz w:val="18"/>
              </w:rPr>
            </w:pPr>
            <w:r w:rsidRPr="00F3314D">
              <w:rPr>
                <w:rFonts w:ascii="Times New Roman" w:eastAsia="Times New Roman" w:hAnsi="Times New Roman"/>
                <w:bCs/>
                <w:sz w:val="18"/>
              </w:rPr>
              <w:t>Higher secondary</w:t>
            </w:r>
          </w:p>
        </w:tc>
        <w:tc>
          <w:tcPr>
            <w:tcW w:w="615"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bCs/>
                <w:sz w:val="18"/>
              </w:rPr>
            </w:pPr>
            <w:r w:rsidRPr="00F3314D">
              <w:rPr>
                <w:rFonts w:ascii="Times New Roman" w:eastAsia="Times New Roman" w:hAnsi="Times New Roman"/>
                <w:bCs/>
                <w:sz w:val="18"/>
              </w:rPr>
              <w:t>Non-technical diploma</w:t>
            </w:r>
          </w:p>
        </w:tc>
        <w:tc>
          <w:tcPr>
            <w:tcW w:w="567"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bCs/>
                <w:sz w:val="18"/>
              </w:rPr>
            </w:pPr>
            <w:r w:rsidRPr="00F3314D">
              <w:rPr>
                <w:rFonts w:ascii="Times New Roman" w:eastAsia="Times New Roman" w:hAnsi="Times New Roman"/>
                <w:bCs/>
                <w:sz w:val="18"/>
              </w:rPr>
              <w:t>Technical diploma</w:t>
            </w:r>
          </w:p>
        </w:tc>
        <w:tc>
          <w:tcPr>
            <w:tcW w:w="682"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bCs/>
                <w:sz w:val="18"/>
              </w:rPr>
            </w:pPr>
            <w:r w:rsidRPr="00F3314D">
              <w:rPr>
                <w:rFonts w:ascii="Times New Roman" w:eastAsia="Times New Roman" w:hAnsi="Times New Roman"/>
                <w:bCs/>
                <w:sz w:val="18"/>
              </w:rPr>
              <w:t>Graduate and above</w:t>
            </w:r>
          </w:p>
        </w:tc>
        <w:tc>
          <w:tcPr>
            <w:tcW w:w="733"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bCs/>
                <w:sz w:val="18"/>
              </w:rPr>
            </w:pPr>
            <w:r w:rsidRPr="00F3314D">
              <w:rPr>
                <w:rFonts w:ascii="Times New Roman" w:eastAsia="Times New Roman" w:hAnsi="Times New Roman"/>
                <w:bCs/>
                <w:sz w:val="18"/>
              </w:rPr>
              <w:t>Unclassified</w:t>
            </w:r>
          </w:p>
        </w:tc>
      </w:tr>
      <w:tr w:rsidR="00F70B4F" w:rsidRPr="00F3314D" w:rsidTr="00876106">
        <w:trPr>
          <w:trHeight w:val="516"/>
        </w:trPr>
        <w:tc>
          <w:tcPr>
            <w:tcW w:w="492"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1</w:t>
            </w:r>
          </w:p>
        </w:tc>
        <w:tc>
          <w:tcPr>
            <w:tcW w:w="738"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All ages</w:t>
            </w:r>
          </w:p>
        </w:tc>
        <w:tc>
          <w:tcPr>
            <w:tcW w:w="858"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2,166,788</w:t>
            </w:r>
          </w:p>
        </w:tc>
        <w:tc>
          <w:tcPr>
            <w:tcW w:w="695"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37,486</w:t>
            </w:r>
          </w:p>
        </w:tc>
        <w:tc>
          <w:tcPr>
            <w:tcW w:w="866" w:type="dxa"/>
            <w:gridSpan w:val="2"/>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209,287</w:t>
            </w:r>
          </w:p>
        </w:tc>
        <w:tc>
          <w:tcPr>
            <w:tcW w:w="624"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259,393</w:t>
            </w:r>
          </w:p>
        </w:tc>
        <w:tc>
          <w:tcPr>
            <w:tcW w:w="547"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307,529</w:t>
            </w:r>
          </w:p>
        </w:tc>
        <w:tc>
          <w:tcPr>
            <w:tcW w:w="780"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218,159</w:t>
            </w:r>
          </w:p>
        </w:tc>
        <w:tc>
          <w:tcPr>
            <w:tcW w:w="868"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129,602</w:t>
            </w:r>
          </w:p>
        </w:tc>
        <w:tc>
          <w:tcPr>
            <w:tcW w:w="615"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142</w:t>
            </w:r>
          </w:p>
        </w:tc>
        <w:tc>
          <w:tcPr>
            <w:tcW w:w="567"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2,278</w:t>
            </w:r>
          </w:p>
        </w:tc>
        <w:tc>
          <w:tcPr>
            <w:tcW w:w="682"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146,306</w:t>
            </w:r>
          </w:p>
        </w:tc>
        <w:tc>
          <w:tcPr>
            <w:tcW w:w="733"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352</w:t>
            </w:r>
          </w:p>
        </w:tc>
      </w:tr>
      <w:tr w:rsidR="00F70B4F" w:rsidRPr="00F3314D" w:rsidTr="00876106">
        <w:trPr>
          <w:trHeight w:val="745"/>
        </w:trPr>
        <w:tc>
          <w:tcPr>
            <w:tcW w:w="492"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2</w:t>
            </w:r>
          </w:p>
        </w:tc>
        <w:tc>
          <w:tcPr>
            <w:tcW w:w="738"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All ages</w:t>
            </w:r>
          </w:p>
        </w:tc>
        <w:tc>
          <w:tcPr>
            <w:tcW w:w="858"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60,037</w:t>
            </w:r>
          </w:p>
        </w:tc>
        <w:tc>
          <w:tcPr>
            <w:tcW w:w="702" w:type="dxa"/>
            <w:gridSpan w:val="2"/>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930</w:t>
            </w:r>
          </w:p>
        </w:tc>
        <w:tc>
          <w:tcPr>
            <w:tcW w:w="859"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6,094</w:t>
            </w:r>
          </w:p>
        </w:tc>
        <w:tc>
          <w:tcPr>
            <w:tcW w:w="624"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6,513</w:t>
            </w:r>
          </w:p>
        </w:tc>
        <w:tc>
          <w:tcPr>
            <w:tcW w:w="547"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9,022</w:t>
            </w:r>
          </w:p>
        </w:tc>
        <w:tc>
          <w:tcPr>
            <w:tcW w:w="780"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5711</w:t>
            </w:r>
          </w:p>
        </w:tc>
        <w:tc>
          <w:tcPr>
            <w:tcW w:w="868"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3,986</w:t>
            </w:r>
          </w:p>
        </w:tc>
        <w:tc>
          <w:tcPr>
            <w:tcW w:w="615"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3</w:t>
            </w:r>
          </w:p>
        </w:tc>
        <w:tc>
          <w:tcPr>
            <w:tcW w:w="567"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65</w:t>
            </w:r>
          </w:p>
        </w:tc>
        <w:tc>
          <w:tcPr>
            <w:tcW w:w="682"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4,756</w:t>
            </w:r>
          </w:p>
        </w:tc>
        <w:tc>
          <w:tcPr>
            <w:tcW w:w="733" w:type="dxa"/>
            <w:tcBorders>
              <w:top w:val="single" w:sz="4" w:space="0" w:color="auto"/>
              <w:bottom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8</w:t>
            </w:r>
          </w:p>
        </w:tc>
      </w:tr>
      <w:tr w:rsidR="00F70B4F" w:rsidRPr="00F3314D" w:rsidTr="00876106">
        <w:trPr>
          <w:trHeight w:val="501"/>
        </w:trPr>
        <w:tc>
          <w:tcPr>
            <w:tcW w:w="492" w:type="dxa"/>
            <w:tcBorders>
              <w:top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3</w:t>
            </w:r>
          </w:p>
        </w:tc>
        <w:tc>
          <w:tcPr>
            <w:tcW w:w="738" w:type="dxa"/>
            <w:tcBorders>
              <w:top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All ages</w:t>
            </w:r>
          </w:p>
        </w:tc>
        <w:tc>
          <w:tcPr>
            <w:tcW w:w="858" w:type="dxa"/>
            <w:tcBorders>
              <w:top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741,141</w:t>
            </w:r>
          </w:p>
        </w:tc>
        <w:tc>
          <w:tcPr>
            <w:tcW w:w="702" w:type="dxa"/>
            <w:gridSpan w:val="2"/>
            <w:tcBorders>
              <w:top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17,290</w:t>
            </w:r>
          </w:p>
        </w:tc>
        <w:tc>
          <w:tcPr>
            <w:tcW w:w="859" w:type="dxa"/>
            <w:tcBorders>
              <w:top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80,434</w:t>
            </w:r>
          </w:p>
        </w:tc>
        <w:tc>
          <w:tcPr>
            <w:tcW w:w="624" w:type="dxa"/>
            <w:tcBorders>
              <w:top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108,146</w:t>
            </w:r>
          </w:p>
        </w:tc>
        <w:tc>
          <w:tcPr>
            <w:tcW w:w="547" w:type="dxa"/>
            <w:tcBorders>
              <w:top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92,668</w:t>
            </w:r>
          </w:p>
        </w:tc>
        <w:tc>
          <w:tcPr>
            <w:tcW w:w="780" w:type="dxa"/>
            <w:tcBorders>
              <w:top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63,310</w:t>
            </w:r>
          </w:p>
        </w:tc>
        <w:tc>
          <w:tcPr>
            <w:tcW w:w="868" w:type="dxa"/>
            <w:tcBorders>
              <w:top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31,243</w:t>
            </w:r>
          </w:p>
        </w:tc>
        <w:tc>
          <w:tcPr>
            <w:tcW w:w="615" w:type="dxa"/>
            <w:tcBorders>
              <w:top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28</w:t>
            </w:r>
          </w:p>
        </w:tc>
        <w:tc>
          <w:tcPr>
            <w:tcW w:w="567" w:type="dxa"/>
            <w:tcBorders>
              <w:top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249</w:t>
            </w:r>
          </w:p>
        </w:tc>
        <w:tc>
          <w:tcPr>
            <w:tcW w:w="682" w:type="dxa"/>
            <w:tcBorders>
              <w:top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26,177</w:t>
            </w:r>
          </w:p>
        </w:tc>
        <w:tc>
          <w:tcPr>
            <w:tcW w:w="733" w:type="dxa"/>
            <w:tcBorders>
              <w:top w:val="single" w:sz="4" w:space="0" w:color="auto"/>
            </w:tcBorders>
          </w:tcPr>
          <w:p w:rsidR="00F70B4F" w:rsidRPr="00F3314D" w:rsidRDefault="00F70B4F" w:rsidP="00876106">
            <w:pPr>
              <w:spacing w:after="0" w:line="240" w:lineRule="auto"/>
              <w:jc w:val="center"/>
              <w:rPr>
                <w:rFonts w:ascii="Times New Roman" w:eastAsia="Times New Roman" w:hAnsi="Times New Roman"/>
                <w:sz w:val="18"/>
              </w:rPr>
            </w:pPr>
            <w:r w:rsidRPr="00F3314D">
              <w:rPr>
                <w:rFonts w:ascii="Times New Roman" w:eastAsia="Times New Roman" w:hAnsi="Times New Roman"/>
                <w:sz w:val="18"/>
              </w:rPr>
              <w:t>85</w:t>
            </w:r>
          </w:p>
        </w:tc>
      </w:tr>
    </w:tbl>
    <w:p w:rsidR="00F70B4F" w:rsidRPr="00F3314D" w:rsidRDefault="00F70B4F" w:rsidP="00F70B4F">
      <w:pPr>
        <w:spacing w:before="120" w:after="0"/>
        <w:jc w:val="both"/>
        <w:rPr>
          <w:rFonts w:ascii="Times New Roman" w:eastAsia="Times New Roman" w:hAnsi="Times New Roman"/>
          <w:bCs/>
          <w:i/>
        </w:rPr>
      </w:pPr>
      <w:r w:rsidRPr="00F3314D">
        <w:rPr>
          <w:rFonts w:ascii="Times New Roman" w:eastAsia="Times New Roman" w:hAnsi="Times New Roman"/>
          <w:bCs/>
          <w:i/>
        </w:rPr>
        <w:t>1=General cast, 2= SC, 3=ST</w:t>
      </w:r>
    </w:p>
    <w:p w:rsidR="00F70B4F" w:rsidRPr="00F3314D" w:rsidRDefault="00F70B4F" w:rsidP="00F70B4F">
      <w:pPr>
        <w:jc w:val="both"/>
        <w:rPr>
          <w:rFonts w:ascii="Times New Roman" w:hAnsi="Times New Roman"/>
        </w:rPr>
      </w:pPr>
      <w:r w:rsidRPr="00F3314D">
        <w:rPr>
          <w:rFonts w:ascii="Times New Roman" w:eastAsia="Times New Roman" w:hAnsi="Times New Roman"/>
          <w:bCs/>
          <w:i/>
        </w:rPr>
        <w:t>Source:</w:t>
      </w:r>
      <w:r w:rsidRPr="00F3314D">
        <w:rPr>
          <w:rFonts w:ascii="Times New Roman" w:hAnsi="Times New Roman"/>
        </w:rPr>
        <w:t>http://www.censusindia.gov.in/Census_Data_20011/Census_Data_Online/Social_and_cultural/Educational_level_and_Age_groups.aspx</w:t>
      </w:r>
    </w:p>
    <w:p w:rsidR="00F70B4F" w:rsidRPr="00B46B59" w:rsidRDefault="00F70B4F" w:rsidP="00F70B4F">
      <w:pPr>
        <w:shd w:val="clear" w:color="auto" w:fill="FFFFFF"/>
        <w:spacing w:after="0" w:line="360" w:lineRule="auto"/>
        <w:ind w:firstLine="403"/>
        <w:jc w:val="both"/>
        <w:outlineLvl w:val="2"/>
        <w:rPr>
          <w:rFonts w:ascii="Times New Roman" w:eastAsia="Times New Roman" w:hAnsi="Times New Roman"/>
          <w:bCs/>
          <w:sz w:val="24"/>
          <w:szCs w:val="24"/>
        </w:rPr>
      </w:pPr>
      <w:r w:rsidRPr="00B46B59">
        <w:rPr>
          <w:rFonts w:ascii="Times New Roman" w:eastAsia="Times New Roman" w:hAnsi="Times New Roman"/>
          <w:bCs/>
          <w:sz w:val="24"/>
          <w:szCs w:val="24"/>
        </w:rPr>
        <w:lastRenderedPageBreak/>
        <w:t>Even though the state is very small, still it does have some important institutions of higher education where children can be inspired with such elite higher education facilities.</w:t>
      </w:r>
    </w:p>
    <w:p w:rsidR="00F70B4F" w:rsidRPr="00B46B59" w:rsidRDefault="00F70B4F" w:rsidP="00F70B4F">
      <w:pPr>
        <w:numPr>
          <w:ilvl w:val="0"/>
          <w:numId w:val="1"/>
        </w:numPr>
        <w:shd w:val="clear" w:color="auto" w:fill="FFFFFF"/>
        <w:spacing w:after="0" w:line="360" w:lineRule="auto"/>
        <w:ind w:left="763"/>
        <w:jc w:val="both"/>
        <w:rPr>
          <w:rFonts w:ascii="Times New Roman" w:hAnsi="Times New Roman"/>
          <w:sz w:val="24"/>
          <w:szCs w:val="24"/>
        </w:rPr>
      </w:pPr>
      <w:r w:rsidRPr="00B46B59">
        <w:rPr>
          <w:rFonts w:ascii="Times New Roman" w:hAnsi="Times New Roman"/>
          <w:sz w:val="24"/>
          <w:szCs w:val="24"/>
        </w:rPr>
        <w:t xml:space="preserve">Central Agricultural University, </w:t>
      </w:r>
      <w:proofErr w:type="spellStart"/>
      <w:r w:rsidRPr="00B46B59">
        <w:rPr>
          <w:rFonts w:ascii="Times New Roman" w:hAnsi="Times New Roman"/>
          <w:sz w:val="24"/>
          <w:szCs w:val="24"/>
        </w:rPr>
        <w:t>Imphal</w:t>
      </w:r>
      <w:proofErr w:type="spellEnd"/>
    </w:p>
    <w:p w:rsidR="00F70B4F" w:rsidRPr="00B46B59" w:rsidRDefault="00F70B4F" w:rsidP="00F70B4F">
      <w:pPr>
        <w:numPr>
          <w:ilvl w:val="0"/>
          <w:numId w:val="1"/>
        </w:numPr>
        <w:shd w:val="clear" w:color="auto" w:fill="FFFFFF"/>
        <w:spacing w:after="0" w:line="360" w:lineRule="auto"/>
        <w:ind w:left="763"/>
        <w:jc w:val="both"/>
        <w:rPr>
          <w:rFonts w:ascii="Times New Roman" w:hAnsi="Times New Roman"/>
          <w:sz w:val="24"/>
          <w:szCs w:val="24"/>
        </w:rPr>
      </w:pPr>
      <w:r w:rsidRPr="00B46B59">
        <w:rPr>
          <w:rFonts w:ascii="Times New Roman" w:hAnsi="Times New Roman"/>
          <w:sz w:val="24"/>
          <w:szCs w:val="24"/>
        </w:rPr>
        <w:t xml:space="preserve">Central Institute of Plastics Engineering and Technology, </w:t>
      </w:r>
      <w:proofErr w:type="spellStart"/>
      <w:r w:rsidRPr="00B46B59">
        <w:rPr>
          <w:rFonts w:ascii="Times New Roman" w:hAnsi="Times New Roman"/>
          <w:sz w:val="24"/>
          <w:szCs w:val="24"/>
        </w:rPr>
        <w:t>Imphal</w:t>
      </w:r>
      <w:proofErr w:type="spellEnd"/>
    </w:p>
    <w:p w:rsidR="00F70B4F" w:rsidRPr="00B46B59" w:rsidRDefault="00F70B4F" w:rsidP="00F70B4F">
      <w:pPr>
        <w:numPr>
          <w:ilvl w:val="0"/>
          <w:numId w:val="1"/>
        </w:numPr>
        <w:shd w:val="clear" w:color="auto" w:fill="FFFFFF"/>
        <w:spacing w:after="0" w:line="360" w:lineRule="auto"/>
        <w:ind w:left="763"/>
        <w:jc w:val="both"/>
        <w:rPr>
          <w:rFonts w:ascii="Times New Roman" w:hAnsi="Times New Roman"/>
          <w:sz w:val="24"/>
          <w:szCs w:val="24"/>
        </w:rPr>
      </w:pPr>
      <w:r w:rsidRPr="00B46B59">
        <w:rPr>
          <w:rFonts w:ascii="Times New Roman" w:hAnsi="Times New Roman"/>
          <w:sz w:val="24"/>
          <w:szCs w:val="24"/>
        </w:rPr>
        <w:t xml:space="preserve">Manipur Central University, </w:t>
      </w:r>
      <w:proofErr w:type="spellStart"/>
      <w:r w:rsidRPr="00B46B59">
        <w:rPr>
          <w:rFonts w:ascii="Times New Roman" w:hAnsi="Times New Roman"/>
          <w:sz w:val="24"/>
          <w:szCs w:val="24"/>
        </w:rPr>
        <w:t>Chanchipur</w:t>
      </w:r>
      <w:proofErr w:type="spellEnd"/>
    </w:p>
    <w:p w:rsidR="00F70B4F" w:rsidRPr="00B46B59" w:rsidRDefault="00F70B4F" w:rsidP="00F70B4F">
      <w:pPr>
        <w:numPr>
          <w:ilvl w:val="0"/>
          <w:numId w:val="1"/>
        </w:numPr>
        <w:shd w:val="clear" w:color="auto" w:fill="FFFFFF"/>
        <w:spacing w:after="0" w:line="360" w:lineRule="auto"/>
        <w:ind w:left="763"/>
        <w:jc w:val="both"/>
        <w:rPr>
          <w:rFonts w:ascii="Times New Roman" w:eastAsia="Times New Roman" w:hAnsi="Times New Roman"/>
          <w:sz w:val="24"/>
          <w:szCs w:val="24"/>
        </w:rPr>
      </w:pPr>
      <w:r w:rsidRPr="00B46B59">
        <w:rPr>
          <w:rFonts w:ascii="Times New Roman" w:hAnsi="Times New Roman"/>
          <w:sz w:val="24"/>
          <w:szCs w:val="24"/>
        </w:rPr>
        <w:t>Regional Institute of Medical Sciences</w:t>
      </w:r>
      <w:r w:rsidRPr="00B46B59">
        <w:rPr>
          <w:rFonts w:ascii="Times New Roman" w:hAnsi="Times New Roman"/>
          <w:bCs/>
          <w:sz w:val="24"/>
          <w:szCs w:val="24"/>
        </w:rPr>
        <w:t xml:space="preserve"> etc. </w:t>
      </w:r>
    </w:p>
    <w:p w:rsidR="00F70B4F" w:rsidRPr="00B46B59" w:rsidRDefault="00F70B4F" w:rsidP="00F70B4F">
      <w:pPr>
        <w:spacing w:after="0" w:line="240" w:lineRule="auto"/>
        <w:rPr>
          <w:rFonts w:ascii="Times New Roman" w:hAnsi="Times New Roman"/>
        </w:rPr>
      </w:pPr>
    </w:p>
    <w:p w:rsidR="00F70B4F" w:rsidRPr="00B46B59" w:rsidRDefault="00F70B4F" w:rsidP="00F70B4F">
      <w:pPr>
        <w:spacing w:after="0" w:line="360" w:lineRule="auto"/>
        <w:ind w:firstLine="720"/>
        <w:jc w:val="both"/>
        <w:rPr>
          <w:rFonts w:ascii="Times New Roman" w:hAnsi="Times New Roman"/>
          <w:sz w:val="24"/>
          <w:szCs w:val="24"/>
        </w:rPr>
      </w:pPr>
      <w:r w:rsidRPr="00B46B59">
        <w:rPr>
          <w:rFonts w:ascii="Times New Roman" w:hAnsi="Times New Roman"/>
          <w:sz w:val="24"/>
          <w:szCs w:val="24"/>
        </w:rPr>
        <w:t>Table 1.6 shows the enrolment at secondary level is much higher in the rural areas which mean</w:t>
      </w:r>
      <w:r>
        <w:rPr>
          <w:rFonts w:ascii="Times New Roman" w:hAnsi="Times New Roman"/>
          <w:sz w:val="24"/>
          <w:szCs w:val="24"/>
        </w:rPr>
        <w:t>s</w:t>
      </w:r>
      <w:r w:rsidRPr="00B46B59">
        <w:rPr>
          <w:rFonts w:ascii="Times New Roman" w:hAnsi="Times New Roman"/>
          <w:sz w:val="24"/>
          <w:szCs w:val="24"/>
        </w:rPr>
        <w:t xml:space="preserve"> their awareness of getting educational facility is significantly desirable. But in case of schedule tribes</w:t>
      </w:r>
      <w:r>
        <w:rPr>
          <w:rFonts w:ascii="Times New Roman" w:hAnsi="Times New Roman"/>
          <w:sz w:val="24"/>
          <w:szCs w:val="24"/>
        </w:rPr>
        <w:t>,</w:t>
      </w:r>
      <w:r w:rsidRPr="00B46B59">
        <w:rPr>
          <w:rFonts w:ascii="Times New Roman" w:hAnsi="Times New Roman"/>
          <w:sz w:val="24"/>
          <w:szCs w:val="24"/>
        </w:rPr>
        <w:t xml:space="preserve"> </w:t>
      </w:r>
      <w:r>
        <w:rPr>
          <w:rFonts w:ascii="Times New Roman" w:hAnsi="Times New Roman"/>
          <w:sz w:val="24"/>
          <w:szCs w:val="24"/>
        </w:rPr>
        <w:t xml:space="preserve">the </w:t>
      </w:r>
      <w:r w:rsidRPr="00B46B59">
        <w:rPr>
          <w:rFonts w:ascii="Times New Roman" w:hAnsi="Times New Roman"/>
          <w:sz w:val="24"/>
          <w:szCs w:val="24"/>
        </w:rPr>
        <w:t xml:space="preserve">enrolment is much higher in rural than in urban, it may be due to the state is covered with </w:t>
      </w:r>
      <w:r>
        <w:rPr>
          <w:rFonts w:ascii="Times New Roman" w:hAnsi="Times New Roman"/>
          <w:sz w:val="24"/>
          <w:szCs w:val="24"/>
        </w:rPr>
        <w:t xml:space="preserve">mostly </w:t>
      </w:r>
      <w:r w:rsidRPr="00B46B59">
        <w:rPr>
          <w:rFonts w:ascii="Times New Roman" w:hAnsi="Times New Roman"/>
          <w:sz w:val="24"/>
          <w:szCs w:val="24"/>
        </w:rPr>
        <w:t xml:space="preserve">of hill districts where mostly they inhabited. </w:t>
      </w:r>
    </w:p>
    <w:p w:rsidR="00F70B4F" w:rsidRPr="00B46B59" w:rsidRDefault="00F70B4F" w:rsidP="00F70B4F">
      <w:pPr>
        <w:spacing w:after="0" w:line="360" w:lineRule="auto"/>
        <w:rPr>
          <w:rFonts w:ascii="Times New Roman" w:hAnsi="Times New Roman"/>
          <w:sz w:val="24"/>
          <w:szCs w:val="24"/>
        </w:rPr>
      </w:pPr>
    </w:p>
    <w:p w:rsidR="00F70B4F" w:rsidRPr="00B46B59" w:rsidRDefault="005C75FD" w:rsidP="00F70B4F">
      <w:pPr>
        <w:spacing w:after="0" w:line="360" w:lineRule="auto"/>
        <w:rPr>
          <w:rFonts w:ascii="Times New Roman" w:hAnsi="Times New Roman"/>
          <w:sz w:val="24"/>
          <w:szCs w:val="24"/>
        </w:rPr>
      </w:pPr>
      <w:r>
        <w:rPr>
          <w:rFonts w:ascii="Times New Roman" w:hAnsi="Times New Roman"/>
          <w:sz w:val="24"/>
          <w:szCs w:val="24"/>
        </w:rPr>
        <w:t>Table 1</w:t>
      </w:r>
      <w:r w:rsidR="00F70B4F" w:rsidRPr="00B46B59">
        <w:rPr>
          <w:rFonts w:ascii="Times New Roman" w:hAnsi="Times New Roman"/>
          <w:sz w:val="24"/>
          <w:szCs w:val="24"/>
        </w:rPr>
        <w:t xml:space="preserve">   </w:t>
      </w:r>
    </w:p>
    <w:p w:rsidR="00F70B4F" w:rsidRPr="00B36FE2" w:rsidRDefault="00F70B4F" w:rsidP="00F70B4F">
      <w:pPr>
        <w:spacing w:after="0" w:line="360" w:lineRule="auto"/>
        <w:rPr>
          <w:rFonts w:ascii="Times New Roman" w:hAnsi="Times New Roman"/>
          <w:i/>
          <w:sz w:val="24"/>
          <w:szCs w:val="24"/>
        </w:rPr>
      </w:pPr>
      <w:r w:rsidRPr="00B36FE2">
        <w:rPr>
          <w:rFonts w:ascii="Times New Roman" w:hAnsi="Times New Roman"/>
          <w:i/>
          <w:sz w:val="24"/>
          <w:szCs w:val="24"/>
        </w:rPr>
        <w:t>Communitywide Enrolment at Secondary Level, Manipur</w:t>
      </w:r>
    </w:p>
    <w:p w:rsidR="00F70B4F" w:rsidRPr="00B46B59" w:rsidRDefault="00F70B4F" w:rsidP="00F70B4F">
      <w:pPr>
        <w:spacing w:after="0" w:line="240" w:lineRule="auto"/>
        <w:jc w:val="center"/>
        <w:rPr>
          <w:rFonts w:ascii="Times New Roman" w:hAnsi="Times New Roman"/>
          <w:b/>
        </w:rPr>
      </w:pPr>
    </w:p>
    <w:tbl>
      <w:tblPr>
        <w:tblW w:w="8247" w:type="dxa"/>
        <w:jc w:val="center"/>
        <w:tblBorders>
          <w:top w:val="single" w:sz="4" w:space="0" w:color="auto"/>
          <w:bottom w:val="single" w:sz="4" w:space="0" w:color="auto"/>
        </w:tblBorders>
        <w:tblLook w:val="04A0"/>
      </w:tblPr>
      <w:tblGrid>
        <w:gridCol w:w="932"/>
        <w:gridCol w:w="849"/>
        <w:gridCol w:w="851"/>
        <w:gridCol w:w="973"/>
        <w:gridCol w:w="742"/>
        <w:gridCol w:w="728"/>
        <w:gridCol w:w="851"/>
        <w:gridCol w:w="851"/>
        <w:gridCol w:w="11"/>
        <w:gridCol w:w="731"/>
        <w:gridCol w:w="728"/>
      </w:tblGrid>
      <w:tr w:rsidR="00F70B4F" w:rsidRPr="00B46B59" w:rsidTr="00876106">
        <w:trPr>
          <w:trHeight w:val="350"/>
          <w:jc w:val="center"/>
        </w:trPr>
        <w:tc>
          <w:tcPr>
            <w:tcW w:w="932"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p>
        </w:tc>
        <w:tc>
          <w:tcPr>
            <w:tcW w:w="2673" w:type="dxa"/>
            <w:gridSpan w:val="3"/>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All Communities</w:t>
            </w:r>
          </w:p>
        </w:tc>
        <w:tc>
          <w:tcPr>
            <w:tcW w:w="1470" w:type="dxa"/>
            <w:gridSpan w:val="2"/>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SC</w:t>
            </w:r>
          </w:p>
        </w:tc>
        <w:tc>
          <w:tcPr>
            <w:tcW w:w="1713" w:type="dxa"/>
            <w:gridSpan w:val="3"/>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ST</w:t>
            </w:r>
          </w:p>
        </w:tc>
        <w:tc>
          <w:tcPr>
            <w:tcW w:w="1457" w:type="dxa"/>
            <w:gridSpan w:val="2"/>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OBC</w:t>
            </w:r>
          </w:p>
        </w:tc>
      </w:tr>
      <w:tr w:rsidR="00F70B4F" w:rsidRPr="00B46B59" w:rsidTr="00876106">
        <w:trPr>
          <w:trHeight w:val="350"/>
          <w:jc w:val="center"/>
        </w:trPr>
        <w:tc>
          <w:tcPr>
            <w:tcW w:w="932"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Area</w:t>
            </w:r>
          </w:p>
        </w:tc>
        <w:tc>
          <w:tcPr>
            <w:tcW w:w="849"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Boys</w:t>
            </w:r>
          </w:p>
        </w:tc>
        <w:tc>
          <w:tcPr>
            <w:tcW w:w="851"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Girls</w:t>
            </w:r>
          </w:p>
        </w:tc>
        <w:tc>
          <w:tcPr>
            <w:tcW w:w="973"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Total</w:t>
            </w:r>
          </w:p>
        </w:tc>
        <w:tc>
          <w:tcPr>
            <w:tcW w:w="742"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Boys</w:t>
            </w:r>
          </w:p>
        </w:tc>
        <w:tc>
          <w:tcPr>
            <w:tcW w:w="728"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Girls</w:t>
            </w:r>
          </w:p>
        </w:tc>
        <w:tc>
          <w:tcPr>
            <w:tcW w:w="851"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Boys</w:t>
            </w:r>
          </w:p>
        </w:tc>
        <w:tc>
          <w:tcPr>
            <w:tcW w:w="851"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Girls</w:t>
            </w:r>
          </w:p>
        </w:tc>
        <w:tc>
          <w:tcPr>
            <w:tcW w:w="742" w:type="dxa"/>
            <w:gridSpan w:val="2"/>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Boys</w:t>
            </w:r>
          </w:p>
        </w:tc>
        <w:tc>
          <w:tcPr>
            <w:tcW w:w="728"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Girls</w:t>
            </w:r>
          </w:p>
        </w:tc>
      </w:tr>
      <w:tr w:rsidR="00F70B4F" w:rsidRPr="00B46B59" w:rsidTr="00876106">
        <w:trPr>
          <w:trHeight w:val="381"/>
          <w:jc w:val="center"/>
        </w:trPr>
        <w:tc>
          <w:tcPr>
            <w:tcW w:w="932"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Rural</w:t>
            </w:r>
          </w:p>
        </w:tc>
        <w:tc>
          <w:tcPr>
            <w:tcW w:w="849"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61568</w:t>
            </w:r>
          </w:p>
        </w:tc>
        <w:tc>
          <w:tcPr>
            <w:tcW w:w="851"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56322</w:t>
            </w:r>
          </w:p>
        </w:tc>
        <w:tc>
          <w:tcPr>
            <w:tcW w:w="973"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117890</w:t>
            </w:r>
          </w:p>
        </w:tc>
        <w:tc>
          <w:tcPr>
            <w:tcW w:w="742"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1630</w:t>
            </w:r>
          </w:p>
        </w:tc>
        <w:tc>
          <w:tcPr>
            <w:tcW w:w="728"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1374</w:t>
            </w:r>
          </w:p>
        </w:tc>
        <w:tc>
          <w:tcPr>
            <w:tcW w:w="851"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30655</w:t>
            </w:r>
          </w:p>
        </w:tc>
        <w:tc>
          <w:tcPr>
            <w:tcW w:w="851"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26413</w:t>
            </w:r>
          </w:p>
        </w:tc>
        <w:tc>
          <w:tcPr>
            <w:tcW w:w="742" w:type="dxa"/>
            <w:gridSpan w:val="2"/>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2606</w:t>
            </w:r>
          </w:p>
        </w:tc>
        <w:tc>
          <w:tcPr>
            <w:tcW w:w="728"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2312</w:t>
            </w:r>
          </w:p>
        </w:tc>
      </w:tr>
      <w:tr w:rsidR="00F70B4F" w:rsidRPr="00B46B59" w:rsidTr="00876106">
        <w:trPr>
          <w:trHeight w:val="350"/>
          <w:jc w:val="center"/>
        </w:trPr>
        <w:tc>
          <w:tcPr>
            <w:tcW w:w="932"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Urban</w:t>
            </w:r>
          </w:p>
        </w:tc>
        <w:tc>
          <w:tcPr>
            <w:tcW w:w="849"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30236</w:t>
            </w:r>
          </w:p>
        </w:tc>
        <w:tc>
          <w:tcPr>
            <w:tcW w:w="851"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29828</w:t>
            </w:r>
          </w:p>
        </w:tc>
        <w:tc>
          <w:tcPr>
            <w:tcW w:w="973"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60064</w:t>
            </w:r>
          </w:p>
        </w:tc>
        <w:tc>
          <w:tcPr>
            <w:tcW w:w="742"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2047</w:t>
            </w:r>
          </w:p>
        </w:tc>
        <w:tc>
          <w:tcPr>
            <w:tcW w:w="728"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2048</w:t>
            </w:r>
          </w:p>
        </w:tc>
        <w:tc>
          <w:tcPr>
            <w:tcW w:w="851"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3353</w:t>
            </w:r>
          </w:p>
        </w:tc>
        <w:tc>
          <w:tcPr>
            <w:tcW w:w="851"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2640</w:t>
            </w:r>
          </w:p>
        </w:tc>
        <w:tc>
          <w:tcPr>
            <w:tcW w:w="742" w:type="dxa"/>
            <w:gridSpan w:val="2"/>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3223</w:t>
            </w:r>
          </w:p>
        </w:tc>
        <w:tc>
          <w:tcPr>
            <w:tcW w:w="728"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3222</w:t>
            </w:r>
          </w:p>
        </w:tc>
      </w:tr>
      <w:tr w:rsidR="00F70B4F" w:rsidRPr="00B46B59" w:rsidTr="00876106">
        <w:trPr>
          <w:trHeight w:val="381"/>
          <w:jc w:val="center"/>
        </w:trPr>
        <w:tc>
          <w:tcPr>
            <w:tcW w:w="932" w:type="dxa"/>
            <w:tcBorders>
              <w:top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Total</w:t>
            </w:r>
          </w:p>
        </w:tc>
        <w:tc>
          <w:tcPr>
            <w:tcW w:w="849" w:type="dxa"/>
            <w:tcBorders>
              <w:top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91804</w:t>
            </w:r>
          </w:p>
        </w:tc>
        <w:tc>
          <w:tcPr>
            <w:tcW w:w="851" w:type="dxa"/>
            <w:tcBorders>
              <w:top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86150</w:t>
            </w:r>
          </w:p>
        </w:tc>
        <w:tc>
          <w:tcPr>
            <w:tcW w:w="973" w:type="dxa"/>
            <w:tcBorders>
              <w:top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177954</w:t>
            </w:r>
          </w:p>
        </w:tc>
        <w:tc>
          <w:tcPr>
            <w:tcW w:w="742" w:type="dxa"/>
            <w:tcBorders>
              <w:top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3677</w:t>
            </w:r>
          </w:p>
        </w:tc>
        <w:tc>
          <w:tcPr>
            <w:tcW w:w="728" w:type="dxa"/>
            <w:tcBorders>
              <w:top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3422</w:t>
            </w:r>
          </w:p>
        </w:tc>
        <w:tc>
          <w:tcPr>
            <w:tcW w:w="851" w:type="dxa"/>
            <w:tcBorders>
              <w:top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34008</w:t>
            </w:r>
          </w:p>
        </w:tc>
        <w:tc>
          <w:tcPr>
            <w:tcW w:w="851" w:type="dxa"/>
            <w:tcBorders>
              <w:top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29053</w:t>
            </w:r>
          </w:p>
        </w:tc>
        <w:tc>
          <w:tcPr>
            <w:tcW w:w="742" w:type="dxa"/>
            <w:gridSpan w:val="2"/>
            <w:tcBorders>
              <w:top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5829</w:t>
            </w:r>
          </w:p>
        </w:tc>
        <w:tc>
          <w:tcPr>
            <w:tcW w:w="728" w:type="dxa"/>
            <w:tcBorders>
              <w:top w:val="single" w:sz="4" w:space="0" w:color="auto"/>
            </w:tcBorders>
          </w:tcPr>
          <w:p w:rsidR="00F70B4F" w:rsidRPr="00B46B59" w:rsidRDefault="00F70B4F" w:rsidP="00876106">
            <w:pPr>
              <w:spacing w:after="0" w:line="240" w:lineRule="auto"/>
              <w:jc w:val="center"/>
              <w:rPr>
                <w:rFonts w:ascii="Times New Roman" w:hAnsi="Times New Roman"/>
                <w:sz w:val="20"/>
                <w:szCs w:val="20"/>
              </w:rPr>
            </w:pPr>
            <w:r w:rsidRPr="00B46B59">
              <w:rPr>
                <w:rFonts w:ascii="Times New Roman" w:hAnsi="Times New Roman"/>
                <w:sz w:val="20"/>
                <w:szCs w:val="20"/>
              </w:rPr>
              <w:t>5534</w:t>
            </w:r>
          </w:p>
        </w:tc>
      </w:tr>
    </w:tbl>
    <w:p w:rsidR="00F70B4F" w:rsidRPr="00B46B59" w:rsidRDefault="00F70B4F" w:rsidP="00F70B4F">
      <w:pPr>
        <w:rPr>
          <w:rFonts w:ascii="Times New Roman" w:hAnsi="Times New Roman"/>
          <w:i/>
          <w:sz w:val="24"/>
          <w:szCs w:val="24"/>
        </w:rPr>
      </w:pPr>
      <w:r w:rsidRPr="00B46B59">
        <w:rPr>
          <w:rFonts w:ascii="Times New Roman" w:hAnsi="Times New Roman"/>
          <w:i/>
          <w:sz w:val="24"/>
          <w:szCs w:val="24"/>
        </w:rPr>
        <w:t xml:space="preserve">http://www.ncert.nic.in/programmes/education_survey/pdfs/Enrolment_in_school.pdf </w:t>
      </w:r>
    </w:p>
    <w:p w:rsidR="00F70B4F" w:rsidRPr="00B46B59" w:rsidRDefault="00F70B4F" w:rsidP="00F70B4F">
      <w:pPr>
        <w:rPr>
          <w:rFonts w:ascii="Times New Roman" w:hAnsi="Times New Roman"/>
          <w:sz w:val="24"/>
          <w:szCs w:val="24"/>
        </w:rPr>
      </w:pPr>
      <w:r w:rsidRPr="00B46B59">
        <w:rPr>
          <w:rFonts w:ascii="Times New Roman" w:hAnsi="Times New Roman"/>
          <w:b/>
          <w:sz w:val="24"/>
          <w:szCs w:val="24"/>
        </w:rPr>
        <w:t xml:space="preserve"> </w:t>
      </w:r>
      <w:r w:rsidR="005C75FD">
        <w:rPr>
          <w:rFonts w:ascii="Times New Roman" w:hAnsi="Times New Roman"/>
          <w:sz w:val="24"/>
          <w:szCs w:val="24"/>
        </w:rPr>
        <w:t>Table 2</w:t>
      </w:r>
      <w:r w:rsidRPr="00B46B59">
        <w:rPr>
          <w:rFonts w:ascii="Times New Roman" w:hAnsi="Times New Roman"/>
          <w:sz w:val="24"/>
          <w:szCs w:val="24"/>
        </w:rPr>
        <w:t xml:space="preserve">  </w:t>
      </w:r>
    </w:p>
    <w:p w:rsidR="00F70B4F" w:rsidRPr="00B46B59" w:rsidRDefault="00F70B4F" w:rsidP="00F70B4F">
      <w:pPr>
        <w:spacing w:after="0" w:line="360" w:lineRule="auto"/>
        <w:rPr>
          <w:rFonts w:ascii="Times New Roman" w:hAnsi="Times New Roman"/>
          <w:b/>
          <w:i/>
        </w:rPr>
      </w:pPr>
      <w:r w:rsidRPr="00B46B59">
        <w:rPr>
          <w:rFonts w:ascii="Times New Roman" w:hAnsi="Times New Roman"/>
          <w:i/>
          <w:sz w:val="24"/>
          <w:szCs w:val="24"/>
        </w:rPr>
        <w:t>Enrolment at Class VI to VIII and IX regarding All Class of community, Manipur</w:t>
      </w:r>
    </w:p>
    <w:tbl>
      <w:tblPr>
        <w:tblW w:w="0" w:type="auto"/>
        <w:jc w:val="center"/>
        <w:tblBorders>
          <w:top w:val="single" w:sz="4" w:space="0" w:color="auto"/>
          <w:bottom w:val="single" w:sz="4" w:space="0" w:color="auto"/>
        </w:tblBorders>
        <w:tblLook w:val="04A0"/>
      </w:tblPr>
      <w:tblGrid>
        <w:gridCol w:w="803"/>
        <w:gridCol w:w="831"/>
        <w:gridCol w:w="832"/>
        <w:gridCol w:w="832"/>
        <w:gridCol w:w="832"/>
        <w:gridCol w:w="832"/>
        <w:gridCol w:w="832"/>
        <w:gridCol w:w="832"/>
        <w:gridCol w:w="832"/>
        <w:gridCol w:w="893"/>
      </w:tblGrid>
      <w:tr w:rsidR="00F70B4F" w:rsidRPr="00B46B59" w:rsidTr="00876106">
        <w:trPr>
          <w:trHeight w:val="317"/>
          <w:jc w:val="center"/>
        </w:trPr>
        <w:tc>
          <w:tcPr>
            <w:tcW w:w="803" w:type="dxa"/>
            <w:tcBorders>
              <w:top w:val="single" w:sz="4" w:space="0" w:color="auto"/>
              <w:bottom w:val="single" w:sz="4" w:space="0" w:color="auto"/>
            </w:tcBorders>
          </w:tcPr>
          <w:p w:rsidR="00F70B4F" w:rsidRPr="00B46B59" w:rsidRDefault="00F70B4F" w:rsidP="00876106">
            <w:pPr>
              <w:spacing w:after="0" w:line="240" w:lineRule="auto"/>
              <w:jc w:val="center"/>
              <w:rPr>
                <w:rFonts w:ascii="Times New Roman" w:hAnsi="Times New Roman"/>
              </w:rPr>
            </w:pPr>
          </w:p>
        </w:tc>
        <w:tc>
          <w:tcPr>
            <w:tcW w:w="2494" w:type="dxa"/>
            <w:gridSpan w:val="3"/>
            <w:tcBorders>
              <w:top w:val="single" w:sz="4" w:space="0" w:color="auto"/>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Rural</w:t>
            </w:r>
          </w:p>
        </w:tc>
        <w:tc>
          <w:tcPr>
            <w:tcW w:w="2495" w:type="dxa"/>
            <w:gridSpan w:val="3"/>
            <w:tcBorders>
              <w:top w:val="single" w:sz="4" w:space="0" w:color="auto"/>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Urban</w:t>
            </w:r>
          </w:p>
        </w:tc>
        <w:tc>
          <w:tcPr>
            <w:tcW w:w="2557" w:type="dxa"/>
            <w:gridSpan w:val="3"/>
            <w:tcBorders>
              <w:top w:val="single" w:sz="4" w:space="0" w:color="auto"/>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Total</w:t>
            </w:r>
          </w:p>
        </w:tc>
      </w:tr>
      <w:tr w:rsidR="00F70B4F" w:rsidRPr="00B46B59" w:rsidTr="00876106">
        <w:trPr>
          <w:trHeight w:val="317"/>
          <w:jc w:val="center"/>
        </w:trPr>
        <w:tc>
          <w:tcPr>
            <w:tcW w:w="803" w:type="dxa"/>
            <w:tcBorders>
              <w:top w:val="single" w:sz="4" w:space="0" w:color="auto"/>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Class</w:t>
            </w:r>
          </w:p>
        </w:tc>
        <w:tc>
          <w:tcPr>
            <w:tcW w:w="831" w:type="dxa"/>
            <w:tcBorders>
              <w:top w:val="single" w:sz="4" w:space="0" w:color="auto"/>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Boys</w:t>
            </w:r>
          </w:p>
        </w:tc>
        <w:tc>
          <w:tcPr>
            <w:tcW w:w="832" w:type="dxa"/>
            <w:tcBorders>
              <w:top w:val="single" w:sz="4" w:space="0" w:color="auto"/>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Girls</w:t>
            </w:r>
          </w:p>
        </w:tc>
        <w:tc>
          <w:tcPr>
            <w:tcW w:w="832" w:type="dxa"/>
            <w:tcBorders>
              <w:top w:val="single" w:sz="4" w:space="0" w:color="auto"/>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Total</w:t>
            </w:r>
          </w:p>
        </w:tc>
        <w:tc>
          <w:tcPr>
            <w:tcW w:w="832" w:type="dxa"/>
            <w:tcBorders>
              <w:top w:val="single" w:sz="4" w:space="0" w:color="auto"/>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Boys</w:t>
            </w:r>
          </w:p>
        </w:tc>
        <w:tc>
          <w:tcPr>
            <w:tcW w:w="832" w:type="dxa"/>
            <w:tcBorders>
              <w:top w:val="single" w:sz="4" w:space="0" w:color="auto"/>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Girls</w:t>
            </w:r>
          </w:p>
        </w:tc>
        <w:tc>
          <w:tcPr>
            <w:tcW w:w="832" w:type="dxa"/>
            <w:tcBorders>
              <w:top w:val="single" w:sz="4" w:space="0" w:color="auto"/>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Total</w:t>
            </w:r>
          </w:p>
        </w:tc>
        <w:tc>
          <w:tcPr>
            <w:tcW w:w="832" w:type="dxa"/>
            <w:tcBorders>
              <w:top w:val="single" w:sz="4" w:space="0" w:color="auto"/>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Boys</w:t>
            </w:r>
          </w:p>
        </w:tc>
        <w:tc>
          <w:tcPr>
            <w:tcW w:w="832" w:type="dxa"/>
            <w:tcBorders>
              <w:top w:val="single" w:sz="4" w:space="0" w:color="auto"/>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Girls</w:t>
            </w:r>
          </w:p>
        </w:tc>
        <w:tc>
          <w:tcPr>
            <w:tcW w:w="893" w:type="dxa"/>
            <w:tcBorders>
              <w:top w:val="single" w:sz="4" w:space="0" w:color="auto"/>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Total</w:t>
            </w:r>
          </w:p>
        </w:tc>
      </w:tr>
      <w:tr w:rsidR="00F70B4F" w:rsidRPr="00B46B59" w:rsidTr="00876106">
        <w:trPr>
          <w:trHeight w:val="346"/>
          <w:jc w:val="center"/>
        </w:trPr>
        <w:tc>
          <w:tcPr>
            <w:tcW w:w="803" w:type="dxa"/>
            <w:tcBorders>
              <w:top w:val="single" w:sz="4" w:space="0" w:color="auto"/>
              <w:bottom w:val="nil"/>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VI-VIII</w:t>
            </w:r>
          </w:p>
        </w:tc>
        <w:tc>
          <w:tcPr>
            <w:tcW w:w="831" w:type="dxa"/>
            <w:tcBorders>
              <w:top w:val="single" w:sz="4" w:space="0" w:color="auto"/>
              <w:bottom w:val="nil"/>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43685</w:t>
            </w:r>
          </w:p>
        </w:tc>
        <w:tc>
          <w:tcPr>
            <w:tcW w:w="832" w:type="dxa"/>
            <w:tcBorders>
              <w:top w:val="single" w:sz="4" w:space="0" w:color="auto"/>
              <w:bottom w:val="nil"/>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40755</w:t>
            </w:r>
          </w:p>
        </w:tc>
        <w:tc>
          <w:tcPr>
            <w:tcW w:w="832" w:type="dxa"/>
            <w:tcBorders>
              <w:top w:val="single" w:sz="4" w:space="0" w:color="auto"/>
              <w:bottom w:val="nil"/>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84440</w:t>
            </w:r>
          </w:p>
        </w:tc>
        <w:tc>
          <w:tcPr>
            <w:tcW w:w="832" w:type="dxa"/>
            <w:tcBorders>
              <w:top w:val="single" w:sz="4" w:space="0" w:color="auto"/>
              <w:bottom w:val="nil"/>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20704</w:t>
            </w:r>
          </w:p>
        </w:tc>
        <w:tc>
          <w:tcPr>
            <w:tcW w:w="832" w:type="dxa"/>
            <w:tcBorders>
              <w:top w:val="single" w:sz="4" w:space="0" w:color="auto"/>
              <w:bottom w:val="nil"/>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19995</w:t>
            </w:r>
          </w:p>
        </w:tc>
        <w:tc>
          <w:tcPr>
            <w:tcW w:w="832" w:type="dxa"/>
            <w:tcBorders>
              <w:top w:val="single" w:sz="4" w:space="0" w:color="auto"/>
              <w:bottom w:val="nil"/>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40699</w:t>
            </w:r>
          </w:p>
        </w:tc>
        <w:tc>
          <w:tcPr>
            <w:tcW w:w="832" w:type="dxa"/>
            <w:tcBorders>
              <w:top w:val="single" w:sz="4" w:space="0" w:color="auto"/>
              <w:bottom w:val="nil"/>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64389</w:t>
            </w:r>
          </w:p>
        </w:tc>
        <w:tc>
          <w:tcPr>
            <w:tcW w:w="832" w:type="dxa"/>
            <w:tcBorders>
              <w:top w:val="single" w:sz="4" w:space="0" w:color="auto"/>
              <w:bottom w:val="nil"/>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60750</w:t>
            </w:r>
          </w:p>
        </w:tc>
        <w:tc>
          <w:tcPr>
            <w:tcW w:w="893" w:type="dxa"/>
            <w:tcBorders>
              <w:top w:val="single" w:sz="4" w:space="0" w:color="auto"/>
              <w:bottom w:val="nil"/>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125139</w:t>
            </w:r>
          </w:p>
        </w:tc>
      </w:tr>
      <w:tr w:rsidR="00F70B4F" w:rsidRPr="00B46B59" w:rsidTr="00876106">
        <w:trPr>
          <w:trHeight w:val="317"/>
          <w:jc w:val="center"/>
        </w:trPr>
        <w:tc>
          <w:tcPr>
            <w:tcW w:w="803" w:type="dxa"/>
            <w:tcBorders>
              <w:top w:val="nil"/>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IX</w:t>
            </w:r>
          </w:p>
        </w:tc>
        <w:tc>
          <w:tcPr>
            <w:tcW w:w="831" w:type="dxa"/>
            <w:tcBorders>
              <w:top w:val="nil"/>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10777</w:t>
            </w:r>
          </w:p>
        </w:tc>
        <w:tc>
          <w:tcPr>
            <w:tcW w:w="832" w:type="dxa"/>
            <w:tcBorders>
              <w:top w:val="nil"/>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10024</w:t>
            </w:r>
          </w:p>
        </w:tc>
        <w:tc>
          <w:tcPr>
            <w:tcW w:w="832" w:type="dxa"/>
            <w:tcBorders>
              <w:top w:val="nil"/>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20801</w:t>
            </w:r>
          </w:p>
        </w:tc>
        <w:tc>
          <w:tcPr>
            <w:tcW w:w="832" w:type="dxa"/>
            <w:tcBorders>
              <w:top w:val="nil"/>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6397</w:t>
            </w:r>
          </w:p>
        </w:tc>
        <w:tc>
          <w:tcPr>
            <w:tcW w:w="832" w:type="dxa"/>
            <w:tcBorders>
              <w:top w:val="nil"/>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6126</w:t>
            </w:r>
          </w:p>
        </w:tc>
        <w:tc>
          <w:tcPr>
            <w:tcW w:w="832" w:type="dxa"/>
            <w:tcBorders>
              <w:top w:val="nil"/>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12523</w:t>
            </w:r>
          </w:p>
        </w:tc>
        <w:tc>
          <w:tcPr>
            <w:tcW w:w="832" w:type="dxa"/>
            <w:tcBorders>
              <w:top w:val="nil"/>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17174</w:t>
            </w:r>
          </w:p>
        </w:tc>
        <w:tc>
          <w:tcPr>
            <w:tcW w:w="832" w:type="dxa"/>
            <w:tcBorders>
              <w:top w:val="nil"/>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16150</w:t>
            </w:r>
          </w:p>
        </w:tc>
        <w:tc>
          <w:tcPr>
            <w:tcW w:w="893" w:type="dxa"/>
            <w:tcBorders>
              <w:top w:val="nil"/>
              <w:bottom w:val="single" w:sz="4" w:space="0" w:color="auto"/>
            </w:tcBorders>
          </w:tcPr>
          <w:p w:rsidR="00F70B4F" w:rsidRPr="00B46B59" w:rsidRDefault="00F70B4F" w:rsidP="00876106">
            <w:pPr>
              <w:spacing w:after="0" w:line="240" w:lineRule="auto"/>
              <w:rPr>
                <w:rFonts w:ascii="Times New Roman" w:hAnsi="Times New Roman"/>
              </w:rPr>
            </w:pPr>
            <w:r w:rsidRPr="00B46B59">
              <w:rPr>
                <w:rFonts w:ascii="Times New Roman" w:hAnsi="Times New Roman"/>
              </w:rPr>
              <w:t>33324</w:t>
            </w:r>
          </w:p>
        </w:tc>
      </w:tr>
    </w:tbl>
    <w:p w:rsidR="00F70B4F" w:rsidRPr="00B46B59" w:rsidRDefault="00F70B4F" w:rsidP="00F70B4F">
      <w:pPr>
        <w:rPr>
          <w:rFonts w:ascii="Times New Roman" w:hAnsi="Times New Roman"/>
          <w:i/>
          <w:sz w:val="24"/>
          <w:szCs w:val="24"/>
        </w:rPr>
      </w:pPr>
      <w:r w:rsidRPr="00B46B59">
        <w:rPr>
          <w:rFonts w:ascii="Times New Roman" w:hAnsi="Times New Roman"/>
          <w:i/>
          <w:sz w:val="24"/>
          <w:szCs w:val="24"/>
        </w:rPr>
        <w:t xml:space="preserve">http://www.ncert.nic.in/programmes/education_survey/pdfs/Enrolment_in_school.pdf </w:t>
      </w:r>
    </w:p>
    <w:p w:rsidR="003B5C14" w:rsidRDefault="00F70B4F" w:rsidP="002D30B5">
      <w:pPr>
        <w:spacing w:after="0" w:line="360" w:lineRule="auto"/>
        <w:ind w:firstLine="720"/>
        <w:jc w:val="both"/>
        <w:rPr>
          <w:rFonts w:ascii="Times New Roman" w:hAnsi="Times New Roman"/>
          <w:sz w:val="24"/>
          <w:szCs w:val="24"/>
        </w:rPr>
      </w:pPr>
      <w:r w:rsidRPr="00B46B59">
        <w:rPr>
          <w:rFonts w:ascii="Times New Roman" w:hAnsi="Times New Roman"/>
          <w:sz w:val="24"/>
          <w:szCs w:val="24"/>
        </w:rPr>
        <w:t>Community wise (rural/urban) scenario is shown in table 1.7</w:t>
      </w:r>
      <w:r>
        <w:rPr>
          <w:rFonts w:ascii="Times New Roman" w:hAnsi="Times New Roman"/>
          <w:sz w:val="24"/>
          <w:szCs w:val="24"/>
        </w:rPr>
        <w:t>. S</w:t>
      </w:r>
      <w:r w:rsidRPr="00B46B59">
        <w:rPr>
          <w:rFonts w:ascii="Times New Roman" w:hAnsi="Times New Roman"/>
          <w:sz w:val="24"/>
          <w:szCs w:val="24"/>
        </w:rPr>
        <w:t xml:space="preserve">tandards from VI to VIII and IX, the </w:t>
      </w:r>
      <w:r>
        <w:rPr>
          <w:rFonts w:ascii="Times New Roman" w:hAnsi="Times New Roman"/>
          <w:sz w:val="24"/>
          <w:szCs w:val="24"/>
        </w:rPr>
        <w:t xml:space="preserve">given </w:t>
      </w:r>
      <w:r w:rsidRPr="00B46B59">
        <w:rPr>
          <w:rFonts w:ascii="Times New Roman" w:hAnsi="Times New Roman"/>
          <w:sz w:val="24"/>
          <w:szCs w:val="24"/>
        </w:rPr>
        <w:t xml:space="preserve">difference is here quite large </w:t>
      </w:r>
      <w:r>
        <w:rPr>
          <w:rFonts w:ascii="Times New Roman" w:hAnsi="Times New Roman"/>
          <w:sz w:val="24"/>
          <w:szCs w:val="24"/>
        </w:rPr>
        <w:t>i.e., the enrolment</w:t>
      </w:r>
      <w:r w:rsidRPr="00B46B59">
        <w:rPr>
          <w:rFonts w:ascii="Times New Roman" w:hAnsi="Times New Roman"/>
          <w:sz w:val="24"/>
          <w:szCs w:val="24"/>
        </w:rPr>
        <w:t xml:space="preserve"> in secondary </w:t>
      </w:r>
      <w:r w:rsidRPr="00B46B59">
        <w:rPr>
          <w:rFonts w:ascii="Times New Roman" w:hAnsi="Times New Roman"/>
          <w:sz w:val="24"/>
          <w:szCs w:val="24"/>
        </w:rPr>
        <w:lastRenderedPageBreak/>
        <w:t xml:space="preserve">rural only have 20801 where </w:t>
      </w:r>
      <w:r>
        <w:rPr>
          <w:rFonts w:ascii="Times New Roman" w:hAnsi="Times New Roman"/>
          <w:sz w:val="24"/>
          <w:szCs w:val="24"/>
        </w:rPr>
        <w:t xml:space="preserve">as in </w:t>
      </w:r>
      <w:r w:rsidRPr="00B46B59">
        <w:rPr>
          <w:rFonts w:ascii="Times New Roman" w:hAnsi="Times New Roman"/>
          <w:sz w:val="24"/>
          <w:szCs w:val="24"/>
        </w:rPr>
        <w:t>urban</w:t>
      </w:r>
      <w:r>
        <w:rPr>
          <w:rFonts w:ascii="Times New Roman" w:hAnsi="Times New Roman"/>
          <w:sz w:val="24"/>
          <w:szCs w:val="24"/>
        </w:rPr>
        <w:t>,</w:t>
      </w:r>
      <w:r w:rsidRPr="00B46B59">
        <w:rPr>
          <w:rFonts w:ascii="Times New Roman" w:hAnsi="Times New Roman"/>
          <w:sz w:val="24"/>
          <w:szCs w:val="24"/>
        </w:rPr>
        <w:t xml:space="preserve"> </w:t>
      </w:r>
      <w:r>
        <w:rPr>
          <w:rFonts w:ascii="Times New Roman" w:hAnsi="Times New Roman"/>
          <w:sz w:val="24"/>
          <w:szCs w:val="24"/>
        </w:rPr>
        <w:t xml:space="preserve">it </w:t>
      </w:r>
      <w:r w:rsidRPr="00B46B59">
        <w:rPr>
          <w:rFonts w:ascii="Times New Roman" w:hAnsi="Times New Roman"/>
          <w:sz w:val="24"/>
          <w:szCs w:val="24"/>
        </w:rPr>
        <w:t xml:space="preserve">is with only 12523. But, the population density is much larger in urban area. </w:t>
      </w:r>
    </w:p>
    <w:p w:rsidR="002D30B5" w:rsidRPr="002D30B5" w:rsidRDefault="002D30B5" w:rsidP="002D30B5">
      <w:pPr>
        <w:spacing w:after="0" w:line="360" w:lineRule="auto"/>
        <w:ind w:firstLine="720"/>
        <w:jc w:val="both"/>
        <w:rPr>
          <w:rFonts w:ascii="Times New Roman" w:hAnsi="Times New Roman"/>
          <w:sz w:val="24"/>
          <w:szCs w:val="24"/>
        </w:rPr>
      </w:pPr>
    </w:p>
    <w:p w:rsidR="00F70B4F" w:rsidRPr="00B36FE2" w:rsidRDefault="00F70B4F" w:rsidP="00F70B4F">
      <w:pPr>
        <w:spacing w:after="0" w:line="360" w:lineRule="auto"/>
        <w:jc w:val="both"/>
        <w:rPr>
          <w:rFonts w:ascii="Times New Roman" w:hAnsi="Times New Roman"/>
          <w:b/>
          <w:sz w:val="24"/>
          <w:szCs w:val="24"/>
        </w:rPr>
      </w:pPr>
      <w:r w:rsidRPr="00B36FE2">
        <w:rPr>
          <w:rFonts w:ascii="Times New Roman" w:hAnsi="Times New Roman"/>
          <w:b/>
          <w:sz w:val="24"/>
          <w:szCs w:val="24"/>
        </w:rPr>
        <w:t>Psycho-social Characteristics of Adolescent</w:t>
      </w:r>
    </w:p>
    <w:p w:rsidR="00F70B4F" w:rsidRPr="00B46B59" w:rsidRDefault="00F70B4F" w:rsidP="002D30B5">
      <w:pPr>
        <w:tabs>
          <w:tab w:val="left" w:pos="720"/>
        </w:tabs>
        <w:spacing w:after="0" w:line="360" w:lineRule="auto"/>
        <w:jc w:val="both"/>
      </w:pPr>
      <w:r w:rsidRPr="007B776B">
        <w:rPr>
          <w:rFonts w:ascii="Times New Roman" w:eastAsia="Times New Roman" w:hAnsi="Times New Roman"/>
          <w:bCs/>
          <w:sz w:val="24"/>
          <w:szCs w:val="24"/>
        </w:rPr>
        <w:t>Since the word is composed of psycho and social</w:t>
      </w:r>
      <w:r w:rsidRPr="007B776B">
        <w:rPr>
          <w:rFonts w:ascii="Times New Roman" w:eastAsia="Times New Roman" w:hAnsi="Times New Roman"/>
          <w:sz w:val="24"/>
          <w:szCs w:val="24"/>
        </w:rPr>
        <w:t xml:space="preserve"> which involve aspects of social and psychological </w:t>
      </w:r>
      <w:proofErr w:type="gramStart"/>
      <w:r w:rsidRPr="007B776B">
        <w:rPr>
          <w:rFonts w:ascii="Times New Roman" w:eastAsia="Times New Roman" w:hAnsi="Times New Roman"/>
          <w:sz w:val="24"/>
          <w:szCs w:val="24"/>
        </w:rPr>
        <w:t>behavior</w:t>
      </w:r>
      <w:r>
        <w:rPr>
          <w:rFonts w:ascii="Times New Roman" w:eastAsia="Times New Roman" w:hAnsi="Times New Roman"/>
          <w:sz w:val="24"/>
          <w:szCs w:val="24"/>
        </w:rPr>
        <w:t>.</w:t>
      </w:r>
      <w:proofErr w:type="gramEnd"/>
      <w:r w:rsidRPr="007B776B">
        <w:rPr>
          <w:rFonts w:ascii="Times New Roman" w:eastAsia="Times New Roman" w:hAnsi="Times New Roman"/>
          <w:sz w:val="24"/>
          <w:szCs w:val="24"/>
        </w:rPr>
        <w:t xml:space="preserve"> </w:t>
      </w:r>
      <w:r w:rsidRPr="007B776B">
        <w:rPr>
          <w:rFonts w:ascii="Times New Roman" w:eastAsia="Times New Roman" w:hAnsi="Times New Roman"/>
          <w:bCs/>
          <w:color w:val="000000"/>
          <w:sz w:val="24"/>
          <w:szCs w:val="24"/>
        </w:rPr>
        <w:t>Psycho</w:t>
      </w:r>
      <w:r>
        <w:rPr>
          <w:rFonts w:ascii="Times New Roman" w:eastAsia="Times New Roman" w:hAnsi="Times New Roman"/>
          <w:bCs/>
          <w:color w:val="000000"/>
          <w:sz w:val="24"/>
          <w:szCs w:val="24"/>
        </w:rPr>
        <w:t>-</w:t>
      </w:r>
      <w:r w:rsidRPr="007B776B">
        <w:rPr>
          <w:rFonts w:ascii="Times New Roman" w:eastAsia="Times New Roman" w:hAnsi="Times New Roman"/>
          <w:bCs/>
          <w:color w:val="000000"/>
          <w:sz w:val="24"/>
          <w:szCs w:val="24"/>
        </w:rPr>
        <w:t>social</w:t>
      </w:r>
      <w:r w:rsidRPr="007B776B">
        <w:rPr>
          <w:rFonts w:ascii="Times New Roman" w:eastAsia="Times New Roman" w:hAnsi="Times New Roman"/>
          <w:sz w:val="24"/>
          <w:szCs w:val="24"/>
        </w:rPr>
        <w:t xml:space="preserve"> is </w:t>
      </w:r>
      <w:r w:rsidRPr="007B776B">
        <w:rPr>
          <w:rFonts w:ascii="Times New Roman" w:eastAsia="Times New Roman" w:hAnsi="Times New Roman"/>
          <w:color w:val="000000"/>
          <w:sz w:val="24"/>
          <w:szCs w:val="24"/>
        </w:rPr>
        <w:t xml:space="preserve">a term referring to the mind's ability to, consciously or unconsciously, adjust and relate the body to its social environment. </w:t>
      </w:r>
      <w:r w:rsidRPr="007B776B">
        <w:rPr>
          <w:rFonts w:ascii="Times New Roman" w:hAnsi="Times New Roman"/>
          <w:bCs/>
          <w:sz w:val="24"/>
          <w:szCs w:val="24"/>
        </w:rPr>
        <w:t>Psycho</w:t>
      </w:r>
      <w:r>
        <w:rPr>
          <w:rFonts w:ascii="Times New Roman" w:hAnsi="Times New Roman"/>
          <w:bCs/>
          <w:sz w:val="24"/>
          <w:szCs w:val="24"/>
        </w:rPr>
        <w:t>-</w:t>
      </w:r>
      <w:r w:rsidRPr="007B776B">
        <w:rPr>
          <w:rFonts w:ascii="Times New Roman" w:hAnsi="Times New Roman"/>
          <w:bCs/>
          <w:sz w:val="24"/>
          <w:szCs w:val="24"/>
        </w:rPr>
        <w:t>social development</w:t>
      </w:r>
      <w:r w:rsidRPr="007B776B">
        <w:rPr>
          <w:rFonts w:ascii="Times New Roman" w:hAnsi="Times New Roman"/>
          <w:sz w:val="24"/>
          <w:szCs w:val="24"/>
        </w:rPr>
        <w:t xml:space="preserve"> as articulated by Erikson (1950) </w:t>
      </w:r>
      <w:r w:rsidR="002D30B5">
        <w:rPr>
          <w:rFonts w:ascii="Times New Roman" w:hAnsi="Times New Roman"/>
          <w:sz w:val="24"/>
          <w:szCs w:val="24"/>
        </w:rPr>
        <w:t xml:space="preserve">in </w:t>
      </w:r>
      <w:r w:rsidR="002D30B5" w:rsidRPr="002D30B5">
        <w:rPr>
          <w:rFonts w:ascii="Times New Roman" w:hAnsi="Times New Roman" w:cs="Times New Roman"/>
          <w:sz w:val="24"/>
          <w:szCs w:val="24"/>
        </w:rPr>
        <w:t xml:space="preserve">his most influential work, </w:t>
      </w:r>
      <w:r w:rsidR="002D30B5" w:rsidRPr="002D30B5">
        <w:rPr>
          <w:rStyle w:val="brokenlink"/>
          <w:rFonts w:ascii="Times New Roman" w:hAnsi="Times New Roman" w:cs="Times New Roman"/>
          <w:sz w:val="24"/>
          <w:szCs w:val="24"/>
        </w:rPr>
        <w:t>Childhood and Society</w:t>
      </w:r>
      <w:r w:rsidR="002D30B5" w:rsidRPr="00B46B59">
        <w:t xml:space="preserve">, </w:t>
      </w:r>
      <w:r w:rsidRPr="007B776B">
        <w:rPr>
          <w:rFonts w:ascii="Times New Roman" w:hAnsi="Times New Roman"/>
          <w:sz w:val="24"/>
          <w:szCs w:val="24"/>
        </w:rPr>
        <w:t xml:space="preserve">describes eight developmental stages through which a healthily developing human should pass from </w:t>
      </w:r>
      <w:r w:rsidRPr="002D30B5">
        <w:rPr>
          <w:rFonts w:ascii="Times New Roman" w:hAnsi="Times New Roman"/>
          <w:sz w:val="24"/>
          <w:szCs w:val="24"/>
        </w:rPr>
        <w:t>infancy</w:t>
      </w:r>
      <w:r w:rsidRPr="007B776B">
        <w:rPr>
          <w:rFonts w:ascii="Times New Roman" w:hAnsi="Times New Roman"/>
          <w:sz w:val="24"/>
          <w:szCs w:val="24"/>
        </w:rPr>
        <w:t xml:space="preserve"> to late </w:t>
      </w:r>
      <w:r w:rsidRPr="002D30B5">
        <w:rPr>
          <w:rFonts w:ascii="Times New Roman" w:hAnsi="Times New Roman"/>
          <w:sz w:val="24"/>
          <w:szCs w:val="24"/>
        </w:rPr>
        <w:t>adulthood</w:t>
      </w:r>
      <w:r w:rsidRPr="007B776B">
        <w:rPr>
          <w:rFonts w:ascii="Times New Roman" w:hAnsi="Times New Roman"/>
          <w:sz w:val="24"/>
          <w:szCs w:val="24"/>
        </w:rPr>
        <w:t>. In each stage the person confronts, and hopefully masters, new challenges. Each stage builds on the successful completion of earlier stages. The challenges of</w:t>
      </w:r>
      <w:r w:rsidRPr="00B46B59">
        <w:rPr>
          <w:rFonts w:ascii="Times New Roman" w:hAnsi="Times New Roman"/>
          <w:sz w:val="24"/>
          <w:szCs w:val="24"/>
        </w:rPr>
        <w:t xml:space="preserve"> stages not successfully completed may be expected to reappear as problems in the future.</w:t>
      </w:r>
      <w:bookmarkStart w:id="0" w:name="Description"/>
      <w:bookmarkEnd w:id="0"/>
      <w:r w:rsidRPr="00B46B59">
        <w:rPr>
          <w:color w:val="0D0D0D"/>
        </w:rPr>
        <w:t xml:space="preserve"> </w:t>
      </w:r>
      <w:r w:rsidRPr="00B46B59">
        <w:rPr>
          <w:rFonts w:ascii="Times New Roman" w:hAnsi="Times New Roman"/>
          <w:color w:val="0D0D0D"/>
          <w:sz w:val="24"/>
          <w:szCs w:val="24"/>
        </w:rPr>
        <w:t>For a concept to be</w:t>
      </w:r>
      <w:r w:rsidRPr="00B46B59">
        <w:rPr>
          <w:rStyle w:val="apple-converted-space"/>
          <w:rFonts w:ascii="Times New Roman" w:hAnsi="Times New Roman"/>
          <w:color w:val="0D0D0D"/>
          <w:sz w:val="24"/>
          <w:szCs w:val="24"/>
        </w:rPr>
        <w:t> </w:t>
      </w:r>
      <w:r>
        <w:rPr>
          <w:rFonts w:ascii="Times New Roman" w:hAnsi="Times New Roman"/>
          <w:bCs/>
          <w:color w:val="0D0D0D"/>
          <w:sz w:val="24"/>
          <w:szCs w:val="24"/>
        </w:rPr>
        <w:t>psycho-social</w:t>
      </w:r>
      <w:r w:rsidRPr="00B46B59">
        <w:rPr>
          <w:rStyle w:val="apple-converted-space"/>
          <w:rFonts w:ascii="Times New Roman" w:hAnsi="Times New Roman"/>
          <w:color w:val="0D0D0D"/>
          <w:sz w:val="24"/>
          <w:szCs w:val="24"/>
        </w:rPr>
        <w:t> </w:t>
      </w:r>
      <w:r w:rsidRPr="00B46B59">
        <w:rPr>
          <w:rFonts w:ascii="Times New Roman" w:hAnsi="Times New Roman"/>
          <w:color w:val="0D0D0D"/>
          <w:sz w:val="24"/>
          <w:szCs w:val="24"/>
        </w:rPr>
        <w:t>means it relates to one's</w:t>
      </w:r>
      <w:r w:rsidRPr="00B46B59">
        <w:rPr>
          <w:rStyle w:val="apple-converted-space"/>
          <w:rFonts w:ascii="Times New Roman" w:hAnsi="Times New Roman"/>
          <w:color w:val="0D0D0D"/>
          <w:sz w:val="24"/>
          <w:szCs w:val="24"/>
        </w:rPr>
        <w:t> </w:t>
      </w:r>
      <w:r w:rsidRPr="00B46B59">
        <w:rPr>
          <w:rFonts w:ascii="Times New Roman" w:hAnsi="Times New Roman"/>
          <w:color w:val="0D0D0D"/>
          <w:sz w:val="24"/>
          <w:szCs w:val="24"/>
        </w:rPr>
        <w:t>psychological</w:t>
      </w:r>
      <w:r w:rsidRPr="00B46B59">
        <w:rPr>
          <w:rStyle w:val="apple-converted-space"/>
          <w:rFonts w:ascii="Times New Roman" w:hAnsi="Times New Roman"/>
          <w:color w:val="0D0D0D"/>
          <w:sz w:val="24"/>
          <w:szCs w:val="24"/>
        </w:rPr>
        <w:t> </w:t>
      </w:r>
      <w:r w:rsidRPr="00B46B59">
        <w:rPr>
          <w:rFonts w:ascii="Times New Roman" w:hAnsi="Times New Roman"/>
          <w:color w:val="0D0D0D"/>
          <w:sz w:val="24"/>
          <w:szCs w:val="24"/>
        </w:rPr>
        <w:t>development in, and interaction with, a</w:t>
      </w:r>
      <w:r w:rsidRPr="00B46B59">
        <w:rPr>
          <w:rStyle w:val="apple-converted-space"/>
          <w:rFonts w:ascii="Times New Roman" w:hAnsi="Times New Roman"/>
          <w:color w:val="0D0D0D"/>
          <w:sz w:val="24"/>
          <w:szCs w:val="24"/>
        </w:rPr>
        <w:t> </w:t>
      </w:r>
      <w:r w:rsidRPr="00B46B59">
        <w:rPr>
          <w:rFonts w:ascii="Times New Roman" w:hAnsi="Times New Roman"/>
          <w:color w:val="0D0D0D"/>
          <w:sz w:val="24"/>
          <w:szCs w:val="24"/>
        </w:rPr>
        <w:t>social environment. The individual needs not be fully aware of this relationship with his or her environment</w:t>
      </w:r>
      <w:r w:rsidR="002D30B5">
        <w:rPr>
          <w:rFonts w:ascii="Times New Roman" w:hAnsi="Times New Roman"/>
          <w:color w:val="0D0D0D"/>
          <w:sz w:val="24"/>
          <w:szCs w:val="24"/>
        </w:rPr>
        <w:t xml:space="preserve">, </w:t>
      </w:r>
      <w:r w:rsidRPr="002D30B5">
        <w:rPr>
          <w:rFonts w:ascii="Times New Roman" w:hAnsi="Times New Roman" w:cs="Times New Roman"/>
          <w:sz w:val="24"/>
          <w:szCs w:val="24"/>
        </w:rPr>
        <w:t xml:space="preserve">but the individual also develops within a social context. </w:t>
      </w:r>
    </w:p>
    <w:p w:rsidR="0081719D" w:rsidRDefault="00F70B4F" w:rsidP="00F779E9">
      <w:pPr>
        <w:pStyle w:val="Heading3"/>
        <w:spacing w:before="0" w:after="160" w:line="360" w:lineRule="auto"/>
        <w:jc w:val="both"/>
        <w:rPr>
          <w:rFonts w:ascii="Times New Roman" w:hAnsi="Times New Roman"/>
          <w:b w:val="0"/>
          <w:sz w:val="24"/>
          <w:szCs w:val="24"/>
        </w:rPr>
      </w:pPr>
      <w:r w:rsidRPr="00B46B59">
        <w:rPr>
          <w:rFonts w:ascii="Times New Roman" w:hAnsi="Times New Roman"/>
          <w:b w:val="0"/>
          <w:sz w:val="24"/>
          <w:szCs w:val="24"/>
        </w:rPr>
        <w:t xml:space="preserve">The inability to settle on a school </w:t>
      </w:r>
      <w:r w:rsidRPr="00F84DBD">
        <w:rPr>
          <w:rFonts w:ascii="Times New Roman" w:hAnsi="Times New Roman"/>
          <w:b w:val="0"/>
          <w:sz w:val="24"/>
          <w:szCs w:val="24"/>
        </w:rPr>
        <w:t>or occupational identity is disturbing. Ma</w:t>
      </w:r>
      <w:r w:rsidR="00EB0F4E">
        <w:rPr>
          <w:rFonts w:ascii="Times New Roman" w:hAnsi="Times New Roman"/>
          <w:b w:val="0"/>
          <w:sz w:val="24"/>
          <w:szCs w:val="24"/>
        </w:rPr>
        <w:t>in question asked at this stage.</w:t>
      </w:r>
      <w:r w:rsidRPr="00F84DBD">
        <w:rPr>
          <w:rFonts w:ascii="Times New Roman" w:hAnsi="Times New Roman"/>
          <w:b w:val="0"/>
          <w:sz w:val="24"/>
          <w:szCs w:val="24"/>
        </w:rPr>
        <w:t xml:space="preserve"> </w:t>
      </w:r>
      <w:r w:rsidR="00EB0F4E">
        <w:rPr>
          <w:rFonts w:ascii="Times New Roman" w:hAnsi="Times New Roman"/>
          <w:b w:val="0"/>
          <w:sz w:val="24"/>
          <w:szCs w:val="24"/>
        </w:rPr>
        <w:t xml:space="preserve">Certain </w:t>
      </w:r>
      <w:r w:rsidRPr="00F84DBD">
        <w:rPr>
          <w:rFonts w:ascii="Times New Roman" w:hAnsi="Times New Roman"/>
          <w:b w:val="0"/>
          <w:sz w:val="24"/>
          <w:szCs w:val="24"/>
        </w:rPr>
        <w:t xml:space="preserve">changes reflect both physical and cognitive maturation.  Peer group, cliques, strong group identity, ready to plan for the future, loyalty, ability to freely pledge and sustain loyalty to others, physical maturation, emotional development, membership in peer group, sexual relationships are major </w:t>
      </w:r>
      <w:r>
        <w:rPr>
          <w:rFonts w:ascii="Times New Roman" w:hAnsi="Times New Roman"/>
          <w:b w:val="0"/>
          <w:sz w:val="24"/>
          <w:szCs w:val="24"/>
        </w:rPr>
        <w:t>psycho-social</w:t>
      </w:r>
      <w:r w:rsidRPr="00F84DBD">
        <w:rPr>
          <w:rFonts w:ascii="Times New Roman" w:hAnsi="Times New Roman"/>
          <w:b w:val="0"/>
          <w:sz w:val="24"/>
          <w:szCs w:val="24"/>
        </w:rPr>
        <w:t xml:space="preserve"> characteristics</w:t>
      </w:r>
      <w:r w:rsidRPr="00F84DBD">
        <w:rPr>
          <w:rFonts w:ascii="Times New Roman" w:hAnsi="Times New Roman"/>
          <w:sz w:val="24"/>
          <w:szCs w:val="24"/>
        </w:rPr>
        <w:t xml:space="preserve">. </w:t>
      </w:r>
      <w:r w:rsidRPr="0052045A">
        <w:rPr>
          <w:rFonts w:ascii="Times New Roman" w:hAnsi="Times New Roman"/>
          <w:b w:val="0"/>
          <w:sz w:val="24"/>
          <w:szCs w:val="24"/>
        </w:rPr>
        <w:t>Therefore, specifically, the psycho-social characteristics of school going adolescents such as academic anxiety, adjustment, achievement motivation which affects their performance are taken into consideration.</w:t>
      </w:r>
    </w:p>
    <w:p w:rsidR="00F70B4F" w:rsidRDefault="00F70B4F" w:rsidP="002B0FB5">
      <w:pPr>
        <w:spacing w:after="160" w:line="360" w:lineRule="auto"/>
        <w:jc w:val="both"/>
        <w:rPr>
          <w:rFonts w:ascii="Times New Roman" w:hAnsi="Times New Roman"/>
          <w:sz w:val="24"/>
          <w:szCs w:val="24"/>
        </w:rPr>
      </w:pPr>
      <w:r w:rsidRPr="00F84DBD">
        <w:rPr>
          <w:rFonts w:ascii="Times New Roman" w:hAnsi="Times New Roman"/>
          <w:sz w:val="24"/>
          <w:szCs w:val="24"/>
        </w:rPr>
        <w:t>Biologically, anxiety has a prime function in adapting to, or avoiding, threatening situations. Coming to academic anxiety, it interferes with school functioning only when an abnormal level is reached, where as within normal range, being anxious does not automatically imply worst school functioning and indeed may to a certain extent be motivating and enhancing to academic performance (</w:t>
      </w:r>
      <w:proofErr w:type="spellStart"/>
      <w:r w:rsidRPr="00F84DBD">
        <w:rPr>
          <w:rFonts w:ascii="Times New Roman" w:hAnsi="Times New Roman"/>
          <w:sz w:val="24"/>
          <w:szCs w:val="24"/>
        </w:rPr>
        <w:t>Mazzone</w:t>
      </w:r>
      <w:proofErr w:type="spellEnd"/>
      <w:r w:rsidRPr="00F84DBD">
        <w:rPr>
          <w:rFonts w:ascii="Times New Roman" w:hAnsi="Times New Roman"/>
          <w:sz w:val="24"/>
          <w:szCs w:val="24"/>
        </w:rPr>
        <w:t xml:space="preserve">, </w:t>
      </w:r>
      <w:proofErr w:type="spellStart"/>
      <w:r w:rsidRPr="00F84DBD">
        <w:rPr>
          <w:rFonts w:ascii="Times New Roman" w:hAnsi="Times New Roman"/>
          <w:sz w:val="24"/>
          <w:szCs w:val="24"/>
        </w:rPr>
        <w:t>Ducci</w:t>
      </w:r>
      <w:proofErr w:type="spellEnd"/>
      <w:r w:rsidRPr="00F84DBD">
        <w:rPr>
          <w:rFonts w:ascii="Times New Roman" w:hAnsi="Times New Roman"/>
          <w:sz w:val="24"/>
          <w:szCs w:val="24"/>
        </w:rPr>
        <w:t xml:space="preserve">, </w:t>
      </w:r>
      <w:proofErr w:type="spellStart"/>
      <w:r w:rsidRPr="00F84DBD">
        <w:rPr>
          <w:rFonts w:ascii="Times New Roman" w:hAnsi="Times New Roman"/>
          <w:sz w:val="24"/>
          <w:szCs w:val="24"/>
        </w:rPr>
        <w:t>Scoto</w:t>
      </w:r>
      <w:proofErr w:type="spellEnd"/>
      <w:r w:rsidRPr="00F84DBD">
        <w:rPr>
          <w:rFonts w:ascii="Times New Roman" w:hAnsi="Times New Roman"/>
          <w:sz w:val="24"/>
          <w:szCs w:val="24"/>
        </w:rPr>
        <w:t xml:space="preserve">, </w:t>
      </w:r>
      <w:proofErr w:type="spellStart"/>
      <w:r w:rsidRPr="00F84DBD">
        <w:rPr>
          <w:rFonts w:ascii="Times New Roman" w:hAnsi="Times New Roman"/>
          <w:sz w:val="24"/>
          <w:szCs w:val="24"/>
        </w:rPr>
        <w:t>Passaniti</w:t>
      </w:r>
      <w:proofErr w:type="spellEnd"/>
      <w:r w:rsidRPr="00F84DBD">
        <w:rPr>
          <w:rFonts w:ascii="Times New Roman" w:hAnsi="Times New Roman"/>
          <w:sz w:val="24"/>
          <w:szCs w:val="24"/>
        </w:rPr>
        <w:t xml:space="preserve">, </w:t>
      </w:r>
      <w:proofErr w:type="spellStart"/>
      <w:r w:rsidRPr="00F84DBD">
        <w:rPr>
          <w:rFonts w:ascii="Times New Roman" w:hAnsi="Times New Roman"/>
          <w:sz w:val="24"/>
          <w:szCs w:val="24"/>
        </w:rPr>
        <w:t>D’Arrigo</w:t>
      </w:r>
      <w:proofErr w:type="spellEnd"/>
      <w:r w:rsidRPr="00F84DBD">
        <w:rPr>
          <w:rFonts w:ascii="Times New Roman" w:hAnsi="Times New Roman"/>
          <w:sz w:val="24"/>
          <w:szCs w:val="24"/>
        </w:rPr>
        <w:t xml:space="preserve">, </w:t>
      </w:r>
      <w:proofErr w:type="spellStart"/>
      <w:r w:rsidRPr="00F84DBD">
        <w:rPr>
          <w:rFonts w:ascii="Times New Roman" w:hAnsi="Times New Roman"/>
          <w:sz w:val="24"/>
          <w:szCs w:val="24"/>
        </w:rPr>
        <w:t>Vitiello</w:t>
      </w:r>
      <w:proofErr w:type="spellEnd"/>
      <w:r w:rsidRPr="00F84DBD">
        <w:rPr>
          <w:rFonts w:ascii="Times New Roman" w:hAnsi="Times New Roman"/>
          <w:sz w:val="24"/>
          <w:szCs w:val="24"/>
        </w:rPr>
        <w:t xml:space="preserve">, 2007), (Erica 2010).  Basically there are four levels academic anxiety: mild, moderate, severe and panic anxiety.  </w:t>
      </w:r>
    </w:p>
    <w:p w:rsidR="00F70B4F" w:rsidRPr="008E643B" w:rsidRDefault="00F70B4F" w:rsidP="002B0FB5">
      <w:pPr>
        <w:spacing w:after="0" w:line="360" w:lineRule="auto"/>
        <w:jc w:val="both"/>
        <w:rPr>
          <w:rFonts w:ascii="Times New Roman" w:hAnsi="Times New Roman"/>
          <w:sz w:val="24"/>
          <w:szCs w:val="24"/>
        </w:rPr>
      </w:pPr>
      <w:r w:rsidRPr="008E643B">
        <w:rPr>
          <w:rFonts w:ascii="Times New Roman" w:hAnsi="Times New Roman"/>
          <w:sz w:val="24"/>
          <w:szCs w:val="24"/>
        </w:rPr>
        <w:lastRenderedPageBreak/>
        <w:t>Adjustment is the core constituent of every human life and many of psychologists had defined that adjustment is the interaction between the individual and his environment. Adjustment is the most important key of mental health associated with emotional, educational and social dimensions and could be, accordingly, examined from educational, emotional, and social perspectives (</w:t>
      </w:r>
      <w:proofErr w:type="spellStart"/>
      <w:r w:rsidRPr="008E643B">
        <w:rPr>
          <w:rFonts w:ascii="Times New Roman" w:hAnsi="Times New Roman"/>
          <w:sz w:val="24"/>
          <w:szCs w:val="24"/>
        </w:rPr>
        <w:t>Hamidi</w:t>
      </w:r>
      <w:proofErr w:type="spellEnd"/>
      <w:r w:rsidRPr="008E643B">
        <w:rPr>
          <w:rFonts w:ascii="Times New Roman" w:hAnsi="Times New Roman"/>
          <w:sz w:val="24"/>
          <w:szCs w:val="24"/>
        </w:rPr>
        <w:t xml:space="preserve"> &amp; </w:t>
      </w:r>
      <w:proofErr w:type="spellStart"/>
      <w:r w:rsidRPr="008E643B">
        <w:rPr>
          <w:rFonts w:ascii="Times New Roman" w:hAnsi="Times New Roman"/>
          <w:sz w:val="24"/>
          <w:szCs w:val="24"/>
        </w:rPr>
        <w:t>Hosseini</w:t>
      </w:r>
      <w:proofErr w:type="spellEnd"/>
      <w:r w:rsidRPr="008E643B">
        <w:rPr>
          <w:rFonts w:ascii="Times New Roman" w:hAnsi="Times New Roman"/>
          <w:sz w:val="24"/>
          <w:szCs w:val="24"/>
        </w:rPr>
        <w:t xml:space="preserve">, 2010). </w:t>
      </w:r>
      <w:proofErr w:type="spellStart"/>
      <w:r w:rsidRPr="008E643B">
        <w:rPr>
          <w:rFonts w:ascii="Times New Roman" w:hAnsi="Times New Roman"/>
          <w:sz w:val="24"/>
          <w:szCs w:val="24"/>
        </w:rPr>
        <w:t>Abtahi</w:t>
      </w:r>
      <w:proofErr w:type="spellEnd"/>
      <w:r w:rsidRPr="008E643B">
        <w:rPr>
          <w:rFonts w:ascii="Times New Roman" w:hAnsi="Times New Roman"/>
          <w:sz w:val="24"/>
          <w:szCs w:val="24"/>
        </w:rPr>
        <w:t xml:space="preserve"> and </w:t>
      </w:r>
      <w:proofErr w:type="spellStart"/>
      <w:r w:rsidRPr="008E643B">
        <w:rPr>
          <w:rFonts w:ascii="Times New Roman" w:hAnsi="Times New Roman"/>
          <w:sz w:val="24"/>
          <w:szCs w:val="24"/>
        </w:rPr>
        <w:t>Nadri</w:t>
      </w:r>
      <w:proofErr w:type="spellEnd"/>
      <w:r w:rsidRPr="008E643B">
        <w:rPr>
          <w:rFonts w:ascii="Times New Roman" w:hAnsi="Times New Roman"/>
          <w:sz w:val="24"/>
          <w:szCs w:val="24"/>
        </w:rPr>
        <w:t xml:space="preserve"> (2012) stated that an individual adapts according to the needs of his culture or society may be described as adjustment and the person then feels that his needs have been or will be fulfilled. In the words of Shaffer (1991) adjustment is the process by which a living organism maintains a balance between its needs and the circumstances that influence the satisfaction of these needs. According to Newman and Newman (1981) the concept of adjustment may be understood as active, creative efforts to live efficiently. </w:t>
      </w:r>
    </w:p>
    <w:p w:rsidR="00F70B4F" w:rsidRPr="008E643B" w:rsidRDefault="00F70B4F" w:rsidP="00F70B4F">
      <w:pPr>
        <w:spacing w:after="0" w:line="360" w:lineRule="auto"/>
        <w:jc w:val="both"/>
        <w:rPr>
          <w:rFonts w:ascii="Times New Roman" w:hAnsi="Times New Roman"/>
          <w:sz w:val="24"/>
          <w:szCs w:val="24"/>
        </w:rPr>
      </w:pPr>
    </w:p>
    <w:p w:rsidR="00F70B4F" w:rsidRPr="008E643B" w:rsidRDefault="00F70B4F" w:rsidP="00F779E9">
      <w:pPr>
        <w:spacing w:after="0" w:line="360" w:lineRule="auto"/>
        <w:jc w:val="both"/>
        <w:rPr>
          <w:rFonts w:ascii="Times New Roman" w:hAnsi="Times New Roman"/>
          <w:sz w:val="24"/>
          <w:szCs w:val="24"/>
        </w:rPr>
      </w:pPr>
      <w:r w:rsidRPr="008E643B">
        <w:rPr>
          <w:rFonts w:ascii="Times New Roman" w:hAnsi="Times New Roman"/>
          <w:sz w:val="24"/>
          <w:szCs w:val="24"/>
        </w:rPr>
        <w:t xml:space="preserve">Academic adjustment has been often defined as the adjustment of the students as measured through their scholastic success. This is only a narrow view. A students success thus, depends on the understanding how to develop their capacities a bringing them to maximum use. Adjustment patterns in schools involve the students’ healthy adjustments to school or college. Their emotional maturity, sound mental and physical health, their personal and social relationships with teachers, their associates are factors that are likely to help or hinder the efficient pursuit of their goals. </w:t>
      </w:r>
    </w:p>
    <w:p w:rsidR="004D0A34" w:rsidRDefault="00F70B4F" w:rsidP="005C702D">
      <w:pPr>
        <w:widowControl w:val="0"/>
        <w:overflowPunct w:val="0"/>
        <w:autoSpaceDE w:val="0"/>
        <w:autoSpaceDN w:val="0"/>
        <w:adjustRightInd w:val="0"/>
        <w:spacing w:after="160" w:line="360" w:lineRule="auto"/>
        <w:jc w:val="both"/>
        <w:rPr>
          <w:rFonts w:ascii="Times New Roman" w:hAnsi="Times New Roman"/>
          <w:sz w:val="24"/>
          <w:szCs w:val="24"/>
        </w:rPr>
      </w:pPr>
      <w:r w:rsidRPr="00F84DBD">
        <w:rPr>
          <w:rFonts w:ascii="Times New Roman" w:hAnsi="Times New Roman"/>
          <w:sz w:val="24"/>
          <w:szCs w:val="24"/>
        </w:rPr>
        <w:t>The socio-economic reforms in the country have nurtured a universal culture of emotional adjustment and achievement motivation in the adolescents. However, still the educational and social adjustment in adolescents bear the pangs of societal discrepancies highlighting the dilemma of identity or hierarchy. Thus, it can be concluded that appropriate psycho-social nurture</w:t>
      </w:r>
      <w:r w:rsidRPr="00F84DBD">
        <w:rPr>
          <w:rFonts w:ascii="Times New Roman" w:hAnsi="Times New Roman"/>
          <w:b/>
          <w:sz w:val="24"/>
          <w:szCs w:val="24"/>
        </w:rPr>
        <w:t xml:space="preserve"> </w:t>
      </w:r>
      <w:r w:rsidRPr="00F84DBD">
        <w:rPr>
          <w:rFonts w:ascii="Times New Roman" w:hAnsi="Times New Roman"/>
          <w:sz w:val="24"/>
          <w:szCs w:val="24"/>
        </w:rPr>
        <w:t xml:space="preserve">be provided to all the categories that have been socio-economically demarcated. It is only then that the discrepancy between institutional as well as social levels can be streamlined. </w:t>
      </w:r>
    </w:p>
    <w:p w:rsidR="004D0A34" w:rsidRPr="004D0A34" w:rsidRDefault="004D0A34" w:rsidP="004D0A34">
      <w:pPr>
        <w:widowControl w:val="0"/>
        <w:overflowPunct w:val="0"/>
        <w:autoSpaceDE w:val="0"/>
        <w:autoSpaceDN w:val="0"/>
        <w:adjustRightInd w:val="0"/>
        <w:spacing w:after="160" w:line="360" w:lineRule="auto"/>
        <w:ind w:firstLine="720"/>
        <w:jc w:val="center"/>
        <w:rPr>
          <w:rFonts w:ascii="Times New Roman" w:hAnsi="Times New Roman"/>
          <w:b/>
          <w:sz w:val="24"/>
          <w:szCs w:val="24"/>
        </w:rPr>
      </w:pPr>
      <w:r w:rsidRPr="004D0A34">
        <w:rPr>
          <w:rFonts w:ascii="Times New Roman" w:hAnsi="Times New Roman"/>
          <w:b/>
          <w:sz w:val="24"/>
          <w:szCs w:val="24"/>
        </w:rPr>
        <w:t>EMERGENCE OF THE STUDY</w:t>
      </w:r>
    </w:p>
    <w:p w:rsidR="002D30B5" w:rsidRPr="0081719D" w:rsidRDefault="00F70B4F" w:rsidP="005C702D">
      <w:pPr>
        <w:spacing w:after="160" w:line="384" w:lineRule="auto"/>
        <w:jc w:val="both"/>
        <w:rPr>
          <w:rFonts w:ascii="Times New Roman" w:hAnsi="Times New Roman"/>
          <w:sz w:val="24"/>
          <w:szCs w:val="24"/>
        </w:rPr>
      </w:pPr>
      <w:r>
        <w:rPr>
          <w:rFonts w:ascii="Times New Roman" w:hAnsi="Times New Roman" w:cs="Times New Roman"/>
          <w:sz w:val="24"/>
          <w:szCs w:val="24"/>
        </w:rPr>
        <w:t xml:space="preserve">In this paper, effort has been made to study the status of psycho-social characteristics of students of Manipur to reflect upon the possible contribution for sustainable education in the state. </w:t>
      </w:r>
      <w:r w:rsidR="002D30B5" w:rsidRPr="00F84DBD">
        <w:rPr>
          <w:rFonts w:ascii="Times New Roman" w:hAnsi="Times New Roman"/>
          <w:sz w:val="24"/>
          <w:szCs w:val="24"/>
        </w:rPr>
        <w:t xml:space="preserve">It’s commonly observed that even in Manipur, when schools implement </w:t>
      </w:r>
      <w:r w:rsidR="002D30B5" w:rsidRPr="00F84DBD">
        <w:rPr>
          <w:rFonts w:ascii="Times New Roman" w:hAnsi="Times New Roman"/>
          <w:sz w:val="24"/>
          <w:szCs w:val="24"/>
        </w:rPr>
        <w:lastRenderedPageBreak/>
        <w:t xml:space="preserve">common educational policies and had similar infrastructure facilities, they tended to create diverse environment due to differences in </w:t>
      </w:r>
      <w:r w:rsidR="002D30B5">
        <w:rPr>
          <w:rFonts w:ascii="Times New Roman" w:hAnsi="Times New Roman"/>
          <w:sz w:val="24"/>
          <w:szCs w:val="24"/>
        </w:rPr>
        <w:t>psycho-social</w:t>
      </w:r>
      <w:r w:rsidR="002D30B5" w:rsidRPr="00F84DBD">
        <w:rPr>
          <w:rFonts w:ascii="Times New Roman" w:hAnsi="Times New Roman"/>
          <w:sz w:val="24"/>
          <w:szCs w:val="24"/>
        </w:rPr>
        <w:t xml:space="preserve"> background of students. The main purpose of this emergence is to investigate the psycho-social factors and their status so that the investigator could draw a line of </w:t>
      </w:r>
      <w:r w:rsidR="002D30B5">
        <w:rPr>
          <w:rFonts w:ascii="Times New Roman" w:hAnsi="Times New Roman"/>
          <w:sz w:val="24"/>
          <w:szCs w:val="24"/>
        </w:rPr>
        <w:t>psycho-social</w:t>
      </w:r>
      <w:r w:rsidR="002D30B5" w:rsidRPr="00F84DBD">
        <w:rPr>
          <w:rFonts w:ascii="Times New Roman" w:hAnsi="Times New Roman"/>
          <w:sz w:val="24"/>
          <w:szCs w:val="24"/>
        </w:rPr>
        <w:t xml:space="preserve"> characteristics considering academic achievement of secondary school students as a part of reflection of the status differences. The findings of this study should be of great significance to related responsible persons who expect them to perform well in their life psychologically and socially</w:t>
      </w:r>
      <w:r w:rsidR="0081719D">
        <w:rPr>
          <w:rFonts w:ascii="Times New Roman" w:hAnsi="Times New Roman"/>
          <w:sz w:val="24"/>
          <w:szCs w:val="24"/>
        </w:rPr>
        <w:t>.</w:t>
      </w:r>
    </w:p>
    <w:p w:rsidR="002D30B5" w:rsidRDefault="002D30B5" w:rsidP="002D30B5">
      <w:pPr>
        <w:spacing w:after="0" w:line="360" w:lineRule="auto"/>
        <w:jc w:val="both"/>
        <w:rPr>
          <w:rFonts w:ascii="Times New Roman" w:hAnsi="Times New Roman" w:cs="Times New Roman"/>
          <w:sz w:val="24"/>
          <w:szCs w:val="24"/>
        </w:rPr>
      </w:pPr>
    </w:p>
    <w:p w:rsidR="002D30B5" w:rsidRPr="005B2822" w:rsidRDefault="002D30B5" w:rsidP="002D30B5">
      <w:pPr>
        <w:spacing w:after="160" w:line="240" w:lineRule="auto"/>
        <w:jc w:val="center"/>
        <w:rPr>
          <w:rFonts w:ascii="Times New Roman" w:hAnsi="Times New Roman"/>
          <w:b/>
          <w:sz w:val="26"/>
          <w:szCs w:val="26"/>
        </w:rPr>
      </w:pPr>
      <w:r w:rsidRPr="005B2822">
        <w:rPr>
          <w:rFonts w:ascii="Times New Roman" w:hAnsi="Times New Roman"/>
          <w:b/>
          <w:sz w:val="26"/>
          <w:szCs w:val="26"/>
        </w:rPr>
        <w:t>Objectives of the Study</w:t>
      </w:r>
    </w:p>
    <w:p w:rsidR="002D30B5" w:rsidRPr="00867636" w:rsidRDefault="002D30B5" w:rsidP="002D30B5">
      <w:pPr>
        <w:spacing w:after="160" w:line="360" w:lineRule="auto"/>
        <w:jc w:val="both"/>
        <w:rPr>
          <w:rFonts w:ascii="Times New Roman" w:hAnsi="Times New Roman"/>
          <w:sz w:val="24"/>
          <w:szCs w:val="24"/>
        </w:rPr>
      </w:pPr>
      <w:r w:rsidRPr="00867636">
        <w:rPr>
          <w:rFonts w:ascii="Times New Roman" w:hAnsi="Times New Roman"/>
          <w:sz w:val="24"/>
          <w:szCs w:val="24"/>
        </w:rPr>
        <w:t>To find out the</w:t>
      </w:r>
    </w:p>
    <w:p w:rsidR="002D30B5" w:rsidRPr="00867636" w:rsidRDefault="002D30B5" w:rsidP="002D30B5">
      <w:pPr>
        <w:numPr>
          <w:ilvl w:val="0"/>
          <w:numId w:val="2"/>
        </w:numPr>
        <w:spacing w:after="120" w:line="360" w:lineRule="auto"/>
        <w:jc w:val="both"/>
        <w:rPr>
          <w:rFonts w:ascii="Times New Roman" w:hAnsi="Times New Roman"/>
          <w:sz w:val="24"/>
          <w:szCs w:val="24"/>
        </w:rPr>
      </w:pPr>
      <w:r w:rsidRPr="00867636">
        <w:rPr>
          <w:rFonts w:ascii="Times New Roman" w:hAnsi="Times New Roman"/>
          <w:sz w:val="24"/>
          <w:szCs w:val="24"/>
        </w:rPr>
        <w:t>status o</w:t>
      </w:r>
      <w:r w:rsidR="00E03E3E">
        <w:rPr>
          <w:rFonts w:ascii="Times New Roman" w:hAnsi="Times New Roman"/>
          <w:sz w:val="24"/>
          <w:szCs w:val="24"/>
        </w:rPr>
        <w:t xml:space="preserve">f academic anxiety, adjustment </w:t>
      </w:r>
      <w:r w:rsidRPr="00867636">
        <w:rPr>
          <w:rFonts w:ascii="Times New Roman" w:hAnsi="Times New Roman"/>
          <w:sz w:val="24"/>
          <w:szCs w:val="24"/>
        </w:rPr>
        <w:t>and academic achievement of students of Manipur</w:t>
      </w:r>
    </w:p>
    <w:p w:rsidR="002D30B5" w:rsidRPr="00867636" w:rsidRDefault="002D30B5" w:rsidP="002D30B5">
      <w:pPr>
        <w:numPr>
          <w:ilvl w:val="0"/>
          <w:numId w:val="2"/>
        </w:numPr>
        <w:spacing w:after="120" w:line="360" w:lineRule="auto"/>
        <w:jc w:val="both"/>
        <w:rPr>
          <w:rFonts w:ascii="Times New Roman" w:hAnsi="Times New Roman"/>
          <w:sz w:val="24"/>
          <w:szCs w:val="24"/>
        </w:rPr>
      </w:pPr>
      <w:r w:rsidRPr="00867636">
        <w:rPr>
          <w:rFonts w:ascii="Times New Roman" w:hAnsi="Times New Roman"/>
          <w:sz w:val="24"/>
          <w:szCs w:val="24"/>
        </w:rPr>
        <w:t>difference between the urban and rural students with respect to academic anxiety, adjustment, and academic achievement of the students of Manipur</w:t>
      </w:r>
    </w:p>
    <w:p w:rsidR="002D30B5" w:rsidRPr="00867636" w:rsidRDefault="002D30B5" w:rsidP="002D30B5">
      <w:pPr>
        <w:numPr>
          <w:ilvl w:val="0"/>
          <w:numId w:val="2"/>
        </w:numPr>
        <w:spacing w:after="120" w:line="360" w:lineRule="auto"/>
        <w:jc w:val="both"/>
        <w:rPr>
          <w:rFonts w:ascii="Times New Roman" w:hAnsi="Times New Roman"/>
          <w:sz w:val="24"/>
          <w:szCs w:val="24"/>
        </w:rPr>
      </w:pPr>
      <w:r w:rsidRPr="00867636">
        <w:rPr>
          <w:rFonts w:ascii="Times New Roman" w:hAnsi="Times New Roman"/>
          <w:sz w:val="24"/>
          <w:szCs w:val="24"/>
        </w:rPr>
        <w:t>difference between boys and girls students with respect to academic anxiety, adjustment, and academic achievement of the students of Manipur</w:t>
      </w:r>
    </w:p>
    <w:p w:rsidR="002D30B5" w:rsidRPr="00867636" w:rsidRDefault="002D30B5" w:rsidP="002D30B5">
      <w:pPr>
        <w:numPr>
          <w:ilvl w:val="0"/>
          <w:numId w:val="2"/>
        </w:numPr>
        <w:spacing w:after="120" w:line="360" w:lineRule="auto"/>
        <w:jc w:val="both"/>
        <w:rPr>
          <w:rFonts w:ascii="Times New Roman" w:hAnsi="Times New Roman"/>
          <w:sz w:val="24"/>
          <w:szCs w:val="24"/>
        </w:rPr>
      </w:pPr>
      <w:r w:rsidRPr="00867636">
        <w:rPr>
          <w:rFonts w:ascii="Times New Roman" w:hAnsi="Times New Roman"/>
          <w:sz w:val="24"/>
          <w:szCs w:val="24"/>
        </w:rPr>
        <w:t>difference between students of different levels of parents’ socioeconomic status (SES) with respect to academic anxiety, adjustment, and academic achievement of the students of Manipur</w:t>
      </w:r>
    </w:p>
    <w:p w:rsidR="00374465" w:rsidRDefault="00374465" w:rsidP="002D30B5">
      <w:pPr>
        <w:tabs>
          <w:tab w:val="left" w:pos="900"/>
        </w:tabs>
        <w:spacing w:after="160" w:line="240" w:lineRule="auto"/>
        <w:jc w:val="center"/>
        <w:rPr>
          <w:rFonts w:ascii="Times New Roman" w:hAnsi="Times New Roman"/>
          <w:sz w:val="24"/>
          <w:szCs w:val="24"/>
        </w:rPr>
      </w:pPr>
    </w:p>
    <w:p w:rsidR="002D30B5" w:rsidRPr="005B2822" w:rsidRDefault="002D30B5" w:rsidP="002D30B5">
      <w:pPr>
        <w:tabs>
          <w:tab w:val="left" w:pos="900"/>
        </w:tabs>
        <w:spacing w:after="160" w:line="240" w:lineRule="auto"/>
        <w:jc w:val="center"/>
        <w:rPr>
          <w:rFonts w:ascii="Times New Roman" w:hAnsi="Times New Roman"/>
          <w:sz w:val="26"/>
          <w:szCs w:val="26"/>
        </w:rPr>
      </w:pPr>
      <w:r w:rsidRPr="005B2822">
        <w:rPr>
          <w:rFonts w:ascii="Times New Roman" w:hAnsi="Times New Roman"/>
          <w:b/>
          <w:sz w:val="26"/>
          <w:szCs w:val="26"/>
        </w:rPr>
        <w:t>Hypothesis of the Study</w:t>
      </w:r>
    </w:p>
    <w:p w:rsidR="002D30B5" w:rsidRPr="00462D36" w:rsidRDefault="00462D36" w:rsidP="00462D36">
      <w:pPr>
        <w:pStyle w:val="ListParagraph"/>
        <w:numPr>
          <w:ilvl w:val="0"/>
          <w:numId w:val="3"/>
        </w:numPr>
        <w:spacing w:after="160" w:line="360" w:lineRule="auto"/>
        <w:ind w:left="540"/>
        <w:jc w:val="both"/>
        <w:rPr>
          <w:rFonts w:ascii="Times New Roman" w:hAnsi="Times New Roman"/>
          <w:sz w:val="24"/>
          <w:szCs w:val="24"/>
        </w:rPr>
      </w:pPr>
      <w:r>
        <w:rPr>
          <w:rFonts w:ascii="Times New Roman" w:hAnsi="Times New Roman"/>
          <w:sz w:val="24"/>
          <w:szCs w:val="24"/>
        </w:rPr>
        <w:t xml:space="preserve"> </w:t>
      </w:r>
      <w:r w:rsidR="002D30B5" w:rsidRPr="00462D36">
        <w:rPr>
          <w:rFonts w:ascii="Times New Roman" w:hAnsi="Times New Roman"/>
          <w:sz w:val="24"/>
          <w:szCs w:val="24"/>
        </w:rPr>
        <w:t>The status of academic anxiety</w:t>
      </w:r>
      <w:r w:rsidRPr="00462D36">
        <w:rPr>
          <w:rFonts w:ascii="Times New Roman" w:hAnsi="Times New Roman"/>
          <w:sz w:val="24"/>
          <w:szCs w:val="24"/>
        </w:rPr>
        <w:t xml:space="preserve"> </w:t>
      </w:r>
      <w:r w:rsidR="002D30B5" w:rsidRPr="00462D36">
        <w:rPr>
          <w:rFonts w:ascii="Times New Roman" w:hAnsi="Times New Roman"/>
          <w:sz w:val="24"/>
          <w:szCs w:val="24"/>
        </w:rPr>
        <w:t>of</w:t>
      </w:r>
      <w:r w:rsidR="00136548">
        <w:rPr>
          <w:rFonts w:ascii="Times New Roman" w:hAnsi="Times New Roman"/>
          <w:sz w:val="24"/>
          <w:szCs w:val="24"/>
        </w:rPr>
        <w:t xml:space="preserve"> a</w:t>
      </w:r>
      <w:r>
        <w:rPr>
          <w:rFonts w:ascii="Times New Roman" w:hAnsi="Times New Roman"/>
          <w:sz w:val="24"/>
          <w:szCs w:val="24"/>
        </w:rPr>
        <w:t xml:space="preserve">) </w:t>
      </w:r>
      <w:r w:rsidR="002D30B5" w:rsidRPr="00462D36">
        <w:rPr>
          <w:rFonts w:ascii="Times New Roman" w:hAnsi="Times New Roman"/>
          <w:sz w:val="24"/>
          <w:szCs w:val="24"/>
        </w:rPr>
        <w:t>urban students would be moderate and rural students would be high</w:t>
      </w:r>
      <w:r>
        <w:rPr>
          <w:rFonts w:ascii="Times New Roman" w:hAnsi="Times New Roman"/>
          <w:sz w:val="24"/>
          <w:szCs w:val="24"/>
        </w:rPr>
        <w:t xml:space="preserve">, </w:t>
      </w:r>
      <w:r w:rsidR="00136548">
        <w:rPr>
          <w:rFonts w:ascii="Times New Roman" w:hAnsi="Times New Roman"/>
          <w:sz w:val="24"/>
          <w:szCs w:val="24"/>
        </w:rPr>
        <w:t>b</w:t>
      </w:r>
      <w:r>
        <w:rPr>
          <w:rFonts w:ascii="Times New Roman" w:hAnsi="Times New Roman"/>
          <w:sz w:val="24"/>
          <w:szCs w:val="24"/>
        </w:rPr>
        <w:t xml:space="preserve">) </w:t>
      </w:r>
      <w:r w:rsidR="002D30B5" w:rsidRPr="00462D36">
        <w:rPr>
          <w:rFonts w:ascii="Times New Roman" w:hAnsi="Times New Roman"/>
          <w:sz w:val="24"/>
          <w:szCs w:val="24"/>
        </w:rPr>
        <w:t>boys would be moderate and girls would be low</w:t>
      </w:r>
      <w:r w:rsidR="00136548">
        <w:rPr>
          <w:rFonts w:ascii="Times New Roman" w:hAnsi="Times New Roman"/>
          <w:sz w:val="24"/>
          <w:szCs w:val="24"/>
        </w:rPr>
        <w:t>, c</w:t>
      </w:r>
      <w:r>
        <w:rPr>
          <w:rFonts w:ascii="Times New Roman" w:hAnsi="Times New Roman"/>
          <w:sz w:val="24"/>
          <w:szCs w:val="24"/>
        </w:rPr>
        <w:t>)</w:t>
      </w:r>
      <w:r w:rsidR="002D30B5" w:rsidRPr="00462D36">
        <w:rPr>
          <w:rFonts w:ascii="Times New Roman" w:hAnsi="Times New Roman"/>
          <w:sz w:val="24"/>
          <w:szCs w:val="24"/>
        </w:rPr>
        <w:t xml:space="preserve"> with respect to socioeconomic status (SES) level of parents, above average students would be moderate, average would be high and below average would be low </w:t>
      </w:r>
    </w:p>
    <w:p w:rsidR="00462D36" w:rsidRDefault="002D30B5" w:rsidP="00462D36">
      <w:pPr>
        <w:pStyle w:val="ListParagraph"/>
        <w:numPr>
          <w:ilvl w:val="0"/>
          <w:numId w:val="3"/>
        </w:numPr>
        <w:spacing w:after="160" w:line="360" w:lineRule="auto"/>
        <w:ind w:left="540"/>
        <w:jc w:val="both"/>
        <w:rPr>
          <w:rFonts w:ascii="Times New Roman" w:hAnsi="Times New Roman"/>
          <w:sz w:val="24"/>
          <w:szCs w:val="24"/>
        </w:rPr>
      </w:pPr>
      <w:r w:rsidRPr="00462D36">
        <w:rPr>
          <w:rFonts w:ascii="Times New Roman" w:hAnsi="Times New Roman"/>
          <w:sz w:val="24"/>
          <w:szCs w:val="24"/>
        </w:rPr>
        <w:t xml:space="preserve">  The status of adjustment</w:t>
      </w:r>
      <w:r w:rsidR="00462D36" w:rsidRPr="00462D36">
        <w:rPr>
          <w:rFonts w:ascii="Times New Roman" w:hAnsi="Times New Roman"/>
          <w:sz w:val="24"/>
          <w:szCs w:val="24"/>
        </w:rPr>
        <w:t xml:space="preserve"> </w:t>
      </w:r>
      <w:r w:rsidR="00136548">
        <w:rPr>
          <w:rFonts w:ascii="Times New Roman" w:hAnsi="Times New Roman"/>
          <w:sz w:val="24"/>
          <w:szCs w:val="24"/>
        </w:rPr>
        <w:t xml:space="preserve">a) </w:t>
      </w:r>
      <w:r w:rsidR="00462D36">
        <w:rPr>
          <w:rFonts w:ascii="Times New Roman" w:hAnsi="Times New Roman"/>
          <w:sz w:val="24"/>
          <w:szCs w:val="24"/>
        </w:rPr>
        <w:t>u</w:t>
      </w:r>
      <w:r w:rsidRPr="00462D36">
        <w:rPr>
          <w:rFonts w:ascii="Times New Roman" w:hAnsi="Times New Roman"/>
          <w:sz w:val="24"/>
          <w:szCs w:val="24"/>
        </w:rPr>
        <w:t>rban students would be average and rural s</w:t>
      </w:r>
      <w:r w:rsidR="00462D36">
        <w:rPr>
          <w:rFonts w:ascii="Times New Roman" w:hAnsi="Times New Roman"/>
          <w:sz w:val="24"/>
          <w:szCs w:val="24"/>
        </w:rPr>
        <w:t>tu</w:t>
      </w:r>
      <w:r w:rsidR="00136548">
        <w:rPr>
          <w:rFonts w:ascii="Times New Roman" w:hAnsi="Times New Roman"/>
          <w:sz w:val="24"/>
          <w:szCs w:val="24"/>
        </w:rPr>
        <w:t>dents would be unsatisfactory, b</w:t>
      </w:r>
      <w:r w:rsidR="00462D36">
        <w:rPr>
          <w:rFonts w:ascii="Times New Roman" w:hAnsi="Times New Roman"/>
          <w:sz w:val="24"/>
          <w:szCs w:val="24"/>
        </w:rPr>
        <w:t xml:space="preserve">) </w:t>
      </w:r>
      <w:r w:rsidRPr="00462D36">
        <w:rPr>
          <w:rFonts w:ascii="Times New Roman" w:hAnsi="Times New Roman"/>
          <w:sz w:val="24"/>
          <w:szCs w:val="24"/>
        </w:rPr>
        <w:t>boys would be good and girls would be average</w:t>
      </w:r>
      <w:r w:rsidR="00136548">
        <w:rPr>
          <w:rFonts w:ascii="Times New Roman" w:hAnsi="Times New Roman"/>
          <w:sz w:val="24"/>
          <w:szCs w:val="24"/>
        </w:rPr>
        <w:t xml:space="preserve"> and c</w:t>
      </w:r>
      <w:r w:rsidR="00462D36">
        <w:rPr>
          <w:rFonts w:ascii="Times New Roman" w:hAnsi="Times New Roman"/>
          <w:sz w:val="24"/>
          <w:szCs w:val="24"/>
        </w:rPr>
        <w:t xml:space="preserve">) </w:t>
      </w:r>
      <w:r w:rsidRPr="00462D36">
        <w:rPr>
          <w:rFonts w:ascii="Times New Roman" w:hAnsi="Times New Roman"/>
          <w:sz w:val="24"/>
          <w:szCs w:val="24"/>
        </w:rPr>
        <w:lastRenderedPageBreak/>
        <w:t>with respect to socioeconomic status (SES) level of parents, above average students would be good, average SES would be average and below average would be unsatisfactory</w:t>
      </w:r>
      <w:r w:rsidR="00462D36">
        <w:rPr>
          <w:rFonts w:ascii="Times New Roman" w:hAnsi="Times New Roman"/>
          <w:sz w:val="24"/>
          <w:szCs w:val="24"/>
        </w:rPr>
        <w:t>.</w:t>
      </w:r>
      <w:r w:rsidRPr="00462D36">
        <w:rPr>
          <w:rFonts w:ascii="Times New Roman" w:hAnsi="Times New Roman"/>
          <w:sz w:val="24"/>
          <w:szCs w:val="24"/>
        </w:rPr>
        <w:t xml:space="preserve"> </w:t>
      </w:r>
    </w:p>
    <w:p w:rsidR="00462D36" w:rsidRDefault="002D30B5" w:rsidP="00462D36">
      <w:pPr>
        <w:pStyle w:val="ListParagraph"/>
        <w:numPr>
          <w:ilvl w:val="0"/>
          <w:numId w:val="3"/>
        </w:numPr>
        <w:spacing w:after="160" w:line="360" w:lineRule="auto"/>
        <w:ind w:left="540"/>
        <w:jc w:val="both"/>
        <w:rPr>
          <w:rFonts w:ascii="Times New Roman" w:hAnsi="Times New Roman"/>
          <w:sz w:val="24"/>
          <w:szCs w:val="24"/>
        </w:rPr>
      </w:pPr>
      <w:r w:rsidRPr="00462D36">
        <w:rPr>
          <w:rFonts w:ascii="Times New Roman" w:hAnsi="Times New Roman"/>
          <w:sz w:val="24"/>
          <w:szCs w:val="24"/>
        </w:rPr>
        <w:t>The status of academic achievement</w:t>
      </w:r>
      <w:r w:rsidR="00136548">
        <w:rPr>
          <w:rFonts w:ascii="Times New Roman" w:hAnsi="Times New Roman"/>
          <w:sz w:val="24"/>
          <w:szCs w:val="24"/>
        </w:rPr>
        <w:t xml:space="preserve"> a) </w:t>
      </w:r>
      <w:r w:rsidR="00462D36" w:rsidRPr="00462D36">
        <w:rPr>
          <w:rFonts w:ascii="Times New Roman" w:hAnsi="Times New Roman"/>
          <w:sz w:val="24"/>
          <w:szCs w:val="24"/>
        </w:rPr>
        <w:t>u</w:t>
      </w:r>
      <w:r w:rsidRPr="00462D36">
        <w:rPr>
          <w:rFonts w:ascii="Times New Roman" w:hAnsi="Times New Roman"/>
          <w:sz w:val="24"/>
          <w:szCs w:val="24"/>
        </w:rPr>
        <w:t>rban students would be high and rural students would be low</w:t>
      </w:r>
      <w:r w:rsidR="00136548">
        <w:rPr>
          <w:rFonts w:ascii="Times New Roman" w:hAnsi="Times New Roman"/>
          <w:sz w:val="24"/>
          <w:szCs w:val="24"/>
        </w:rPr>
        <w:t>, b</w:t>
      </w:r>
      <w:r w:rsidR="00462D36" w:rsidRPr="00462D36">
        <w:rPr>
          <w:rFonts w:ascii="Times New Roman" w:hAnsi="Times New Roman"/>
          <w:sz w:val="24"/>
          <w:szCs w:val="24"/>
        </w:rPr>
        <w:t>)</w:t>
      </w:r>
      <w:r w:rsidRPr="00462D36">
        <w:rPr>
          <w:rFonts w:ascii="Times New Roman" w:hAnsi="Times New Roman"/>
          <w:sz w:val="24"/>
          <w:szCs w:val="24"/>
        </w:rPr>
        <w:t xml:space="preserve"> boys would</w:t>
      </w:r>
      <w:r w:rsidR="00462D36" w:rsidRPr="00462D36">
        <w:rPr>
          <w:rFonts w:ascii="Times New Roman" w:hAnsi="Times New Roman"/>
          <w:sz w:val="24"/>
          <w:szCs w:val="24"/>
        </w:rPr>
        <w:t xml:space="preserve"> be hi</w:t>
      </w:r>
      <w:r w:rsidR="00136548">
        <w:rPr>
          <w:rFonts w:ascii="Times New Roman" w:hAnsi="Times New Roman"/>
          <w:sz w:val="24"/>
          <w:szCs w:val="24"/>
        </w:rPr>
        <w:t>gh and girls would be low, and c</w:t>
      </w:r>
      <w:r w:rsidR="00462D36" w:rsidRPr="00462D36">
        <w:rPr>
          <w:rFonts w:ascii="Times New Roman" w:hAnsi="Times New Roman"/>
          <w:sz w:val="24"/>
          <w:szCs w:val="24"/>
        </w:rPr>
        <w:t xml:space="preserve">) </w:t>
      </w:r>
      <w:r w:rsidRPr="00462D36">
        <w:rPr>
          <w:rFonts w:ascii="Times New Roman" w:hAnsi="Times New Roman"/>
          <w:sz w:val="24"/>
          <w:szCs w:val="24"/>
        </w:rPr>
        <w:t>with respect to socioeconomic status (SES) level of parents, above average students would be high, average would be moderate</w:t>
      </w:r>
      <w:r w:rsidR="00462D36">
        <w:rPr>
          <w:rFonts w:ascii="Times New Roman" w:hAnsi="Times New Roman"/>
          <w:sz w:val="24"/>
          <w:szCs w:val="24"/>
        </w:rPr>
        <w:t xml:space="preserve"> and below average would be low. </w:t>
      </w:r>
    </w:p>
    <w:p w:rsidR="00462D36" w:rsidRDefault="002D30B5" w:rsidP="00462D36">
      <w:pPr>
        <w:pStyle w:val="ListParagraph"/>
        <w:numPr>
          <w:ilvl w:val="0"/>
          <w:numId w:val="3"/>
        </w:numPr>
        <w:spacing w:after="160" w:line="360" w:lineRule="auto"/>
        <w:ind w:left="540"/>
        <w:jc w:val="both"/>
        <w:rPr>
          <w:rFonts w:ascii="Times New Roman" w:hAnsi="Times New Roman"/>
          <w:sz w:val="24"/>
          <w:szCs w:val="24"/>
        </w:rPr>
      </w:pPr>
      <w:r w:rsidRPr="00462D36">
        <w:rPr>
          <w:rFonts w:ascii="Times New Roman" w:hAnsi="Times New Roman"/>
          <w:sz w:val="24"/>
          <w:szCs w:val="24"/>
        </w:rPr>
        <w:t>The urban students would have significant higher academic anxiety, higher adjustment, and higher academic achievement than rural</w:t>
      </w:r>
      <w:r w:rsidR="00462D36">
        <w:rPr>
          <w:rFonts w:ascii="Times New Roman" w:hAnsi="Times New Roman"/>
          <w:sz w:val="24"/>
          <w:szCs w:val="24"/>
        </w:rPr>
        <w:t xml:space="preserve">. </w:t>
      </w:r>
    </w:p>
    <w:p w:rsidR="00462D36" w:rsidRDefault="002D30B5" w:rsidP="00462D36">
      <w:pPr>
        <w:pStyle w:val="ListParagraph"/>
        <w:numPr>
          <w:ilvl w:val="0"/>
          <w:numId w:val="3"/>
        </w:numPr>
        <w:spacing w:after="160" w:line="360" w:lineRule="auto"/>
        <w:ind w:left="540"/>
        <w:jc w:val="both"/>
        <w:rPr>
          <w:rFonts w:ascii="Times New Roman" w:hAnsi="Times New Roman"/>
          <w:sz w:val="24"/>
          <w:szCs w:val="24"/>
        </w:rPr>
      </w:pPr>
      <w:r w:rsidRPr="00462D36">
        <w:rPr>
          <w:rFonts w:ascii="Times New Roman" w:hAnsi="Times New Roman"/>
          <w:sz w:val="24"/>
          <w:szCs w:val="24"/>
        </w:rPr>
        <w:t>The boys would have significant higher academic anxiety, better adjustment, and higher academic achievement than girls</w:t>
      </w:r>
      <w:r w:rsidR="00462D36">
        <w:rPr>
          <w:rFonts w:ascii="Times New Roman" w:hAnsi="Times New Roman"/>
          <w:sz w:val="24"/>
          <w:szCs w:val="24"/>
        </w:rPr>
        <w:t xml:space="preserve">. </w:t>
      </w:r>
    </w:p>
    <w:p w:rsidR="002D30B5" w:rsidRPr="00462D36" w:rsidRDefault="002D30B5" w:rsidP="00462D36">
      <w:pPr>
        <w:pStyle w:val="ListParagraph"/>
        <w:numPr>
          <w:ilvl w:val="0"/>
          <w:numId w:val="3"/>
        </w:numPr>
        <w:spacing w:after="160" w:line="360" w:lineRule="auto"/>
        <w:ind w:left="540"/>
        <w:jc w:val="both"/>
        <w:rPr>
          <w:rFonts w:ascii="Times New Roman" w:hAnsi="Times New Roman"/>
          <w:sz w:val="24"/>
          <w:szCs w:val="24"/>
        </w:rPr>
      </w:pPr>
      <w:r w:rsidRPr="00462D36">
        <w:rPr>
          <w:rFonts w:ascii="Times New Roman" w:hAnsi="Times New Roman"/>
          <w:sz w:val="24"/>
          <w:szCs w:val="24"/>
        </w:rPr>
        <w:t xml:space="preserve">The students with higher socioeconomic status (SES) parents would have significant lower academic anxiety, better adjustment, and higher academic achievement than students with average and below average socio economic status (SES) of parents. </w:t>
      </w:r>
    </w:p>
    <w:p w:rsidR="002D30B5" w:rsidRPr="00867636" w:rsidRDefault="002D30B5" w:rsidP="002D30B5">
      <w:pPr>
        <w:spacing w:after="240" w:line="240" w:lineRule="auto"/>
        <w:jc w:val="center"/>
        <w:rPr>
          <w:rFonts w:ascii="Times New Roman" w:hAnsi="Times New Roman"/>
          <w:b/>
          <w:sz w:val="28"/>
          <w:szCs w:val="24"/>
        </w:rPr>
      </w:pPr>
      <w:r w:rsidRPr="00867636">
        <w:rPr>
          <w:rFonts w:ascii="Times New Roman" w:hAnsi="Times New Roman"/>
          <w:b/>
          <w:sz w:val="28"/>
          <w:szCs w:val="24"/>
        </w:rPr>
        <w:t>Delimitations of the Study</w:t>
      </w:r>
    </w:p>
    <w:p w:rsidR="002D30B5" w:rsidRPr="001D10C0" w:rsidRDefault="001D10C0" w:rsidP="001D10C0">
      <w:pPr>
        <w:spacing w:after="160" w:line="360" w:lineRule="auto"/>
        <w:jc w:val="both"/>
        <w:rPr>
          <w:rFonts w:ascii="Times New Roman" w:hAnsi="Times New Roman"/>
          <w:b/>
          <w:sz w:val="28"/>
          <w:szCs w:val="24"/>
        </w:rPr>
      </w:pPr>
      <w:r>
        <w:rPr>
          <w:rFonts w:ascii="Times New Roman" w:hAnsi="Times New Roman"/>
          <w:sz w:val="24"/>
          <w:szCs w:val="24"/>
        </w:rPr>
        <w:t>The study was</w:t>
      </w:r>
      <w:r w:rsidR="002D30B5" w:rsidRPr="00867636">
        <w:rPr>
          <w:rFonts w:ascii="Times New Roman" w:hAnsi="Times New Roman"/>
          <w:sz w:val="24"/>
          <w:szCs w:val="24"/>
        </w:rPr>
        <w:t xml:space="preserve"> confined to </w:t>
      </w:r>
      <w:r w:rsidR="002D30B5">
        <w:rPr>
          <w:rFonts w:ascii="Times New Roman" w:hAnsi="Times New Roman"/>
          <w:sz w:val="24"/>
          <w:szCs w:val="24"/>
        </w:rPr>
        <w:t>s</w:t>
      </w:r>
      <w:r w:rsidR="002D30B5" w:rsidRPr="00867636">
        <w:rPr>
          <w:rFonts w:ascii="Times New Roman" w:hAnsi="Times New Roman"/>
          <w:sz w:val="24"/>
          <w:szCs w:val="24"/>
        </w:rPr>
        <w:t>tudents of the age group of 13+ (Class IX) from CBSE and State Board Schools</w:t>
      </w:r>
      <w:r>
        <w:rPr>
          <w:rFonts w:ascii="Times New Roman" w:hAnsi="Times New Roman"/>
          <w:b/>
          <w:sz w:val="28"/>
          <w:szCs w:val="24"/>
        </w:rPr>
        <w:t xml:space="preserve"> </w:t>
      </w:r>
      <w:r w:rsidR="002D30B5" w:rsidRPr="00867636">
        <w:rPr>
          <w:rFonts w:ascii="Times New Roman" w:hAnsi="Times New Roman"/>
          <w:sz w:val="24"/>
          <w:szCs w:val="24"/>
        </w:rPr>
        <w:t xml:space="preserve">drawn only from four </w:t>
      </w:r>
      <w:r w:rsidR="002D30B5">
        <w:rPr>
          <w:rFonts w:ascii="Times New Roman" w:hAnsi="Times New Roman"/>
          <w:sz w:val="24"/>
          <w:szCs w:val="24"/>
        </w:rPr>
        <w:t xml:space="preserve">valley </w:t>
      </w:r>
      <w:r w:rsidR="002D30B5" w:rsidRPr="00867636">
        <w:rPr>
          <w:rFonts w:ascii="Times New Roman" w:hAnsi="Times New Roman"/>
          <w:sz w:val="24"/>
          <w:szCs w:val="24"/>
        </w:rPr>
        <w:t>districts of Manipur</w:t>
      </w:r>
      <w:r w:rsidR="002D30B5">
        <w:rPr>
          <w:rFonts w:ascii="Times New Roman" w:hAnsi="Times New Roman"/>
          <w:sz w:val="24"/>
          <w:szCs w:val="24"/>
        </w:rPr>
        <w:t>.</w:t>
      </w:r>
    </w:p>
    <w:p w:rsidR="00BB5C2B" w:rsidRDefault="00BB5C2B" w:rsidP="00BB5C2B">
      <w:pPr>
        <w:spacing w:after="0" w:line="360" w:lineRule="auto"/>
        <w:jc w:val="center"/>
        <w:rPr>
          <w:rFonts w:ascii="Times New Roman" w:hAnsi="Times New Roman" w:cs="Times New Roman"/>
          <w:sz w:val="24"/>
          <w:szCs w:val="24"/>
        </w:rPr>
      </w:pPr>
      <w:r w:rsidRPr="000F367A">
        <w:rPr>
          <w:rFonts w:ascii="Times New Roman" w:hAnsi="Times New Roman" w:cs="Times New Roman"/>
          <w:b/>
          <w:sz w:val="24"/>
          <w:szCs w:val="24"/>
        </w:rPr>
        <w:t>METHODOLOGY</w:t>
      </w:r>
    </w:p>
    <w:p w:rsidR="00BB5C2B" w:rsidRDefault="00F70B4F" w:rsidP="002D30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Survey method has been adopted with tools like academic anxiety scale, by </w:t>
      </w:r>
      <w:proofErr w:type="spellStart"/>
      <w:r>
        <w:rPr>
          <w:rFonts w:ascii="Times New Roman" w:hAnsi="Times New Roman" w:cs="Times New Roman"/>
          <w:sz w:val="24"/>
          <w:szCs w:val="24"/>
        </w:rPr>
        <w:t>A.K.Sing</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Sengupta</w:t>
      </w:r>
      <w:proofErr w:type="spellEnd"/>
      <w:r w:rsidR="00072420">
        <w:rPr>
          <w:rFonts w:ascii="Times New Roman" w:hAnsi="Times New Roman" w:cs="Times New Roman"/>
          <w:sz w:val="24"/>
          <w:szCs w:val="24"/>
        </w:rPr>
        <w:t xml:space="preserve"> (1984)</w:t>
      </w:r>
      <w:r>
        <w:rPr>
          <w:rFonts w:ascii="Times New Roman" w:hAnsi="Times New Roman" w:cs="Times New Roman"/>
          <w:sz w:val="24"/>
          <w:szCs w:val="24"/>
        </w:rPr>
        <w:t xml:space="preserve">, adjustment inventory of school students by A.K. P. </w:t>
      </w:r>
      <w:proofErr w:type="spellStart"/>
      <w:r>
        <w:rPr>
          <w:rFonts w:ascii="Times New Roman" w:hAnsi="Times New Roman" w:cs="Times New Roman"/>
          <w:sz w:val="24"/>
          <w:szCs w:val="24"/>
        </w:rPr>
        <w:t>Sinha</w:t>
      </w:r>
      <w:proofErr w:type="spellEnd"/>
      <w:r>
        <w:rPr>
          <w:rFonts w:ascii="Times New Roman" w:hAnsi="Times New Roman" w:cs="Times New Roman"/>
          <w:sz w:val="24"/>
          <w:szCs w:val="24"/>
        </w:rPr>
        <w:t xml:space="preserve"> &amp; R.P. Singh</w:t>
      </w:r>
      <w:r w:rsidR="00072420">
        <w:rPr>
          <w:rFonts w:ascii="Times New Roman" w:hAnsi="Times New Roman" w:cs="Times New Roman"/>
          <w:sz w:val="24"/>
          <w:szCs w:val="24"/>
        </w:rPr>
        <w:t xml:space="preserve"> (2005</w:t>
      </w:r>
      <w:proofErr w:type="gramStart"/>
      <w:r w:rsidR="00072420">
        <w:rPr>
          <w:rFonts w:ascii="Times New Roman" w:hAnsi="Times New Roman" w:cs="Times New Roman"/>
          <w:sz w:val="24"/>
          <w:szCs w:val="24"/>
        </w:rPr>
        <w:t>)  and</w:t>
      </w:r>
      <w:proofErr w:type="gramEnd"/>
      <w:r w:rsidR="00072420">
        <w:rPr>
          <w:rFonts w:ascii="Times New Roman" w:hAnsi="Times New Roman" w:cs="Times New Roman"/>
          <w:sz w:val="24"/>
          <w:szCs w:val="24"/>
        </w:rPr>
        <w:t xml:space="preserve"> </w:t>
      </w:r>
      <w:r>
        <w:rPr>
          <w:rFonts w:ascii="Times New Roman" w:hAnsi="Times New Roman" w:cs="Times New Roman"/>
          <w:sz w:val="24"/>
          <w:szCs w:val="24"/>
        </w:rPr>
        <w:t xml:space="preserve"> SES </w:t>
      </w:r>
      <w:r w:rsidR="00072420">
        <w:rPr>
          <w:rFonts w:ascii="Times New Roman" w:hAnsi="Times New Roman" w:cs="Times New Roman"/>
          <w:sz w:val="24"/>
          <w:szCs w:val="24"/>
        </w:rPr>
        <w:t xml:space="preserve"> by </w:t>
      </w:r>
      <w:proofErr w:type="spellStart"/>
      <w:r w:rsidR="00072420" w:rsidRPr="0099291D">
        <w:rPr>
          <w:rFonts w:ascii="Times New Roman" w:eastAsia="Calibri" w:hAnsi="Times New Roman" w:cs="Times New Roman"/>
          <w:bCs/>
          <w:sz w:val="24"/>
          <w:szCs w:val="24"/>
        </w:rPr>
        <w:t>Sabharwal</w:t>
      </w:r>
      <w:proofErr w:type="spellEnd"/>
      <w:r w:rsidR="00072420" w:rsidRPr="0099291D">
        <w:rPr>
          <w:rFonts w:ascii="Times New Roman" w:eastAsia="Calibri" w:hAnsi="Times New Roman" w:cs="Times New Roman"/>
          <w:bCs/>
          <w:sz w:val="24"/>
          <w:szCs w:val="24"/>
        </w:rPr>
        <w:t xml:space="preserve"> and Sharma (2007)</w:t>
      </w:r>
      <w:r w:rsidR="00072420" w:rsidRPr="0099291D">
        <w:rPr>
          <w:rFonts w:ascii="Times New Roman" w:eastAsia="Calibri" w:hAnsi="Times New Roman" w:cs="Times New Roman"/>
          <w:sz w:val="24"/>
          <w:szCs w:val="24"/>
          <w:cs/>
        </w:rPr>
        <w:t xml:space="preserve"> </w:t>
      </w:r>
      <w:r>
        <w:rPr>
          <w:rFonts w:ascii="Times New Roman" w:hAnsi="Times New Roman" w:cs="Times New Roman"/>
          <w:sz w:val="24"/>
          <w:szCs w:val="24"/>
        </w:rPr>
        <w:t>were used for the collection of data from 700 samples</w:t>
      </w:r>
      <w:r w:rsidR="00072420">
        <w:rPr>
          <w:rFonts w:ascii="Times New Roman" w:hAnsi="Times New Roman" w:cs="Times New Roman"/>
          <w:sz w:val="24"/>
          <w:szCs w:val="24"/>
        </w:rPr>
        <w:t xml:space="preserve"> of 30 secondary school from four valley districts</w:t>
      </w:r>
      <w:r>
        <w:rPr>
          <w:rFonts w:ascii="Times New Roman" w:hAnsi="Times New Roman" w:cs="Times New Roman"/>
          <w:sz w:val="24"/>
          <w:szCs w:val="24"/>
        </w:rPr>
        <w:t xml:space="preserve">. </w:t>
      </w:r>
    </w:p>
    <w:p w:rsidR="00BB5C2B" w:rsidRDefault="00BB5C2B" w:rsidP="002D30B5">
      <w:pPr>
        <w:spacing w:after="0" w:line="360" w:lineRule="auto"/>
        <w:jc w:val="both"/>
        <w:rPr>
          <w:rFonts w:ascii="Times New Roman" w:hAnsi="Times New Roman" w:cs="Times New Roman"/>
          <w:sz w:val="24"/>
          <w:szCs w:val="24"/>
        </w:rPr>
      </w:pPr>
    </w:p>
    <w:p w:rsidR="00136548" w:rsidRDefault="00136548" w:rsidP="0085647F">
      <w:pPr>
        <w:spacing w:after="0" w:line="360" w:lineRule="auto"/>
        <w:jc w:val="center"/>
        <w:rPr>
          <w:rFonts w:ascii="Times New Roman" w:hAnsi="Times New Roman" w:cs="Times New Roman"/>
          <w:b/>
          <w:sz w:val="24"/>
          <w:szCs w:val="24"/>
        </w:rPr>
      </w:pPr>
    </w:p>
    <w:p w:rsidR="00136548" w:rsidRDefault="00136548" w:rsidP="0085647F">
      <w:pPr>
        <w:spacing w:after="0" w:line="360" w:lineRule="auto"/>
        <w:jc w:val="center"/>
        <w:rPr>
          <w:rFonts w:ascii="Times New Roman" w:hAnsi="Times New Roman" w:cs="Times New Roman"/>
          <w:b/>
          <w:sz w:val="24"/>
          <w:szCs w:val="24"/>
        </w:rPr>
      </w:pPr>
    </w:p>
    <w:p w:rsidR="00136548" w:rsidRDefault="00136548" w:rsidP="0085647F">
      <w:pPr>
        <w:spacing w:after="0" w:line="360" w:lineRule="auto"/>
        <w:jc w:val="center"/>
        <w:rPr>
          <w:rFonts w:ascii="Times New Roman" w:hAnsi="Times New Roman" w:cs="Times New Roman"/>
          <w:b/>
          <w:sz w:val="24"/>
          <w:szCs w:val="24"/>
        </w:rPr>
      </w:pPr>
    </w:p>
    <w:p w:rsidR="00136548" w:rsidRDefault="00136548" w:rsidP="0085647F">
      <w:pPr>
        <w:spacing w:after="0" w:line="360" w:lineRule="auto"/>
        <w:jc w:val="center"/>
        <w:rPr>
          <w:rFonts w:ascii="Times New Roman" w:hAnsi="Times New Roman" w:cs="Times New Roman"/>
          <w:b/>
          <w:sz w:val="24"/>
          <w:szCs w:val="24"/>
        </w:rPr>
      </w:pPr>
    </w:p>
    <w:p w:rsidR="00D10C04" w:rsidRDefault="00BB5C2B" w:rsidP="0085647F">
      <w:pPr>
        <w:spacing w:after="0" w:line="360" w:lineRule="auto"/>
        <w:jc w:val="center"/>
        <w:rPr>
          <w:rFonts w:ascii="Times New Roman" w:hAnsi="Times New Roman" w:cs="Times New Roman"/>
          <w:b/>
          <w:sz w:val="24"/>
          <w:szCs w:val="24"/>
        </w:rPr>
      </w:pPr>
      <w:r w:rsidRPr="00BB5C2B">
        <w:rPr>
          <w:rFonts w:ascii="Times New Roman" w:hAnsi="Times New Roman" w:cs="Times New Roman"/>
          <w:b/>
          <w:sz w:val="24"/>
          <w:szCs w:val="24"/>
        </w:rPr>
        <w:lastRenderedPageBreak/>
        <w:t>DATA ANALYSIS AND INTERPRETATION</w:t>
      </w:r>
    </w:p>
    <w:p w:rsidR="00D10C04" w:rsidRPr="0085647F" w:rsidRDefault="00EE12CD" w:rsidP="0085647F">
      <w:pPr>
        <w:spacing w:after="120" w:line="360" w:lineRule="auto"/>
        <w:jc w:val="center"/>
        <w:rPr>
          <w:rFonts w:ascii="Times New Roman" w:hAnsi="Times New Roman"/>
          <w:b/>
          <w:sz w:val="28"/>
          <w:szCs w:val="24"/>
        </w:rPr>
      </w:pPr>
      <w:r>
        <w:rPr>
          <w:rFonts w:ascii="Times New Roman" w:hAnsi="Times New Roman"/>
          <w:b/>
          <w:sz w:val="28"/>
          <w:szCs w:val="24"/>
        </w:rPr>
        <w:t>S</w:t>
      </w:r>
      <w:r w:rsidR="00D10C04" w:rsidRPr="00EE12CD">
        <w:rPr>
          <w:rFonts w:ascii="Times New Roman" w:hAnsi="Times New Roman"/>
          <w:b/>
          <w:sz w:val="28"/>
          <w:szCs w:val="24"/>
        </w:rPr>
        <w:t>tatus of academic anxiety, adjustment and academic achievement of students of Manipur</w:t>
      </w:r>
    </w:p>
    <w:p w:rsidR="000128D2" w:rsidRPr="00A26290" w:rsidRDefault="000128D2" w:rsidP="00D10C04">
      <w:pPr>
        <w:spacing w:after="0" w:line="360" w:lineRule="auto"/>
        <w:jc w:val="both"/>
        <w:rPr>
          <w:rFonts w:ascii="Times New Roman" w:hAnsi="Times New Roman"/>
          <w:sz w:val="24"/>
          <w:szCs w:val="24"/>
        </w:rPr>
      </w:pPr>
      <w:r w:rsidRPr="00A26290">
        <w:rPr>
          <w:rFonts w:ascii="Times New Roman" w:hAnsi="Times New Roman"/>
          <w:sz w:val="24"/>
          <w:szCs w:val="24"/>
        </w:rPr>
        <w:t xml:space="preserve">In order to test the above stated hypotheses, the minimum and maximum scores of academic anxiety were taken into account. The minimum score of academic anxiety was </w:t>
      </w:r>
      <w:r>
        <w:rPr>
          <w:rFonts w:ascii="Times New Roman" w:hAnsi="Times New Roman"/>
          <w:sz w:val="24"/>
          <w:szCs w:val="24"/>
        </w:rPr>
        <w:t>zero (</w:t>
      </w:r>
      <w:r w:rsidRPr="00A26290">
        <w:rPr>
          <w:rFonts w:ascii="Times New Roman" w:hAnsi="Times New Roman"/>
          <w:sz w:val="24"/>
          <w:szCs w:val="24"/>
        </w:rPr>
        <w:t>0</w:t>
      </w:r>
      <w:r>
        <w:rPr>
          <w:rFonts w:ascii="Times New Roman" w:hAnsi="Times New Roman"/>
          <w:sz w:val="24"/>
          <w:szCs w:val="24"/>
        </w:rPr>
        <w:t>)</w:t>
      </w:r>
      <w:r w:rsidRPr="00A26290">
        <w:rPr>
          <w:rFonts w:ascii="Times New Roman" w:hAnsi="Times New Roman"/>
          <w:sz w:val="24"/>
          <w:szCs w:val="24"/>
        </w:rPr>
        <w:t xml:space="preserve"> and maximum was 20. Keeping in mind the range of minimum and maximum scores of academic anxiety, a classification of the status was made. The classification was based on equal range such as: very low, low, moderate, high, and very high.</w:t>
      </w:r>
    </w:p>
    <w:p w:rsidR="000128D2" w:rsidRPr="00594BBD" w:rsidRDefault="00594BBD" w:rsidP="00594BBD">
      <w:pPr>
        <w:spacing w:line="360" w:lineRule="auto"/>
        <w:jc w:val="both"/>
        <w:rPr>
          <w:rFonts w:ascii="Times New Roman" w:hAnsi="Times New Roman"/>
          <w:sz w:val="24"/>
        </w:rPr>
      </w:pPr>
      <w:r>
        <w:rPr>
          <w:rFonts w:ascii="Times New Roman" w:hAnsi="Times New Roman"/>
          <w:sz w:val="24"/>
        </w:rPr>
        <w:t>T</w:t>
      </w:r>
      <w:r w:rsidR="000128D2" w:rsidRPr="00A26290">
        <w:rPr>
          <w:rFonts w:ascii="Times New Roman" w:hAnsi="Times New Roman"/>
          <w:sz w:val="24"/>
        </w:rPr>
        <w:t xml:space="preserve">he means of </w:t>
      </w:r>
      <w:r w:rsidR="000128D2" w:rsidRPr="00A26290">
        <w:rPr>
          <w:rFonts w:ascii="Times New Roman" w:hAnsi="Times New Roman"/>
          <w:sz w:val="24"/>
          <w:szCs w:val="24"/>
        </w:rPr>
        <w:t>urban and rural students</w:t>
      </w:r>
      <w:r w:rsidR="000128D2" w:rsidRPr="00A26290">
        <w:rPr>
          <w:rFonts w:ascii="Times New Roman" w:hAnsi="Times New Roman"/>
          <w:i/>
          <w:sz w:val="24"/>
          <w:szCs w:val="24"/>
        </w:rPr>
        <w:t xml:space="preserve"> </w:t>
      </w:r>
      <w:r w:rsidR="000128D2" w:rsidRPr="00A26290">
        <w:rPr>
          <w:rFonts w:ascii="Times New Roman" w:hAnsi="Times New Roman"/>
          <w:sz w:val="24"/>
        </w:rPr>
        <w:t xml:space="preserve">are </w:t>
      </w:r>
      <w:r w:rsidRPr="00594BBD">
        <w:rPr>
          <w:rFonts w:ascii="Times New Roman" w:hAnsi="Times New Roman"/>
          <w:b/>
          <w:i/>
          <w:sz w:val="24"/>
        </w:rPr>
        <w:t>M</w:t>
      </w:r>
      <w:r w:rsidRPr="00594BBD">
        <w:rPr>
          <w:rFonts w:ascii="Times New Roman" w:hAnsi="Times New Roman"/>
          <w:b/>
          <w:sz w:val="24"/>
        </w:rPr>
        <w:t>=</w:t>
      </w:r>
      <w:r w:rsidR="000128D2" w:rsidRPr="00594BBD">
        <w:rPr>
          <w:rFonts w:ascii="Times New Roman" w:hAnsi="Times New Roman"/>
          <w:b/>
          <w:sz w:val="24"/>
        </w:rPr>
        <w:t>11.992</w:t>
      </w:r>
      <w:r w:rsidR="000128D2" w:rsidRPr="00A26290">
        <w:rPr>
          <w:rFonts w:ascii="Times New Roman" w:hAnsi="Times New Roman"/>
          <w:sz w:val="24"/>
        </w:rPr>
        <w:t xml:space="preserve"> and </w:t>
      </w:r>
      <w:r w:rsidR="000128D2" w:rsidRPr="00594BBD">
        <w:rPr>
          <w:rFonts w:ascii="Times New Roman" w:hAnsi="Times New Roman"/>
          <w:b/>
          <w:sz w:val="24"/>
        </w:rPr>
        <w:t>11.375</w:t>
      </w:r>
      <w:r w:rsidR="000128D2" w:rsidRPr="00A26290">
        <w:rPr>
          <w:rFonts w:ascii="Times New Roman" w:hAnsi="Times New Roman"/>
          <w:sz w:val="24"/>
        </w:rPr>
        <w:t xml:space="preserve"> respectively. It shows that in cases urban and rural students is moderate.</w:t>
      </w:r>
      <w:r>
        <w:rPr>
          <w:rFonts w:ascii="Times New Roman" w:hAnsi="Times New Roman"/>
          <w:sz w:val="24"/>
        </w:rPr>
        <w:t xml:space="preserve"> </w:t>
      </w:r>
      <w:r w:rsidR="000128D2" w:rsidRPr="00A26290">
        <w:rPr>
          <w:rFonts w:ascii="Times New Roman" w:hAnsi="Times New Roman"/>
          <w:i/>
          <w:sz w:val="24"/>
          <w:szCs w:val="24"/>
        </w:rPr>
        <w:t>Thus</w:t>
      </w:r>
      <w:r w:rsidR="000128D2">
        <w:rPr>
          <w:rFonts w:ascii="Times New Roman" w:hAnsi="Times New Roman"/>
          <w:i/>
          <w:sz w:val="24"/>
          <w:szCs w:val="24"/>
        </w:rPr>
        <w:t>,</w:t>
      </w:r>
      <w:r w:rsidR="000128D2" w:rsidRPr="00A26290">
        <w:rPr>
          <w:rFonts w:ascii="Times New Roman" w:hAnsi="Times New Roman"/>
          <w:i/>
          <w:sz w:val="24"/>
          <w:szCs w:val="24"/>
        </w:rPr>
        <w:t xml:space="preserve"> the hypothesis 1(c) that the status academic anxiety of urban would be moderate is accepted and rural students would be high is rejected.</w:t>
      </w:r>
    </w:p>
    <w:p w:rsidR="000128D2" w:rsidRPr="00A26290" w:rsidRDefault="00594BBD" w:rsidP="00594BBD">
      <w:pPr>
        <w:spacing w:line="360" w:lineRule="auto"/>
        <w:jc w:val="both"/>
        <w:rPr>
          <w:rFonts w:ascii="Times New Roman" w:hAnsi="Times New Roman"/>
          <w:i/>
        </w:rPr>
      </w:pPr>
      <w:r>
        <w:rPr>
          <w:rFonts w:ascii="Times New Roman" w:hAnsi="Times New Roman"/>
          <w:sz w:val="24"/>
        </w:rPr>
        <w:t>T</w:t>
      </w:r>
      <w:r w:rsidR="000128D2" w:rsidRPr="00A26290">
        <w:rPr>
          <w:rFonts w:ascii="Times New Roman" w:hAnsi="Times New Roman"/>
          <w:sz w:val="24"/>
        </w:rPr>
        <w:t xml:space="preserve">he means of </w:t>
      </w:r>
      <w:r w:rsidR="000128D2" w:rsidRPr="00A26290">
        <w:rPr>
          <w:rFonts w:ascii="Times New Roman" w:hAnsi="Times New Roman"/>
          <w:sz w:val="24"/>
          <w:szCs w:val="24"/>
        </w:rPr>
        <w:t xml:space="preserve">boys and girls students </w:t>
      </w:r>
      <w:r w:rsidR="000128D2" w:rsidRPr="00A26290">
        <w:rPr>
          <w:rFonts w:ascii="Times New Roman" w:hAnsi="Times New Roman"/>
          <w:sz w:val="24"/>
        </w:rPr>
        <w:t xml:space="preserve">are </w:t>
      </w:r>
      <w:r w:rsidRPr="00594BBD">
        <w:rPr>
          <w:rFonts w:ascii="Times New Roman" w:hAnsi="Times New Roman"/>
          <w:b/>
          <w:i/>
          <w:sz w:val="24"/>
        </w:rPr>
        <w:t>M</w:t>
      </w:r>
      <w:r w:rsidRPr="00594BBD">
        <w:rPr>
          <w:rFonts w:ascii="Times New Roman" w:hAnsi="Times New Roman"/>
          <w:b/>
          <w:sz w:val="24"/>
        </w:rPr>
        <w:t>=</w:t>
      </w:r>
      <w:r w:rsidR="000128D2" w:rsidRPr="00594BBD">
        <w:rPr>
          <w:rFonts w:ascii="Times New Roman" w:hAnsi="Times New Roman"/>
          <w:b/>
          <w:sz w:val="24"/>
        </w:rPr>
        <w:t>11.8</w:t>
      </w:r>
      <w:r>
        <w:rPr>
          <w:rFonts w:ascii="Times New Roman" w:hAnsi="Times New Roman"/>
          <w:b/>
          <w:sz w:val="24"/>
        </w:rPr>
        <w:t>2</w:t>
      </w:r>
      <w:r w:rsidR="000128D2" w:rsidRPr="00A26290">
        <w:rPr>
          <w:rFonts w:ascii="Times New Roman" w:hAnsi="Times New Roman"/>
          <w:sz w:val="24"/>
        </w:rPr>
        <w:t xml:space="preserve"> and </w:t>
      </w:r>
      <w:r w:rsidR="000128D2" w:rsidRPr="00594BBD">
        <w:rPr>
          <w:rFonts w:ascii="Times New Roman" w:hAnsi="Times New Roman"/>
          <w:b/>
          <w:sz w:val="24"/>
        </w:rPr>
        <w:t>11.81</w:t>
      </w:r>
      <w:r w:rsidR="000128D2" w:rsidRPr="00A26290">
        <w:rPr>
          <w:rFonts w:ascii="Times New Roman" w:hAnsi="Times New Roman"/>
          <w:sz w:val="24"/>
        </w:rPr>
        <w:t xml:space="preserve"> respectively. It shows that in both cases the statuses are moderate.</w:t>
      </w:r>
      <w:r>
        <w:rPr>
          <w:rFonts w:ascii="Times New Roman" w:hAnsi="Times New Roman"/>
          <w:sz w:val="24"/>
        </w:rPr>
        <w:t xml:space="preserve"> </w:t>
      </w:r>
      <w:r w:rsidR="000128D2" w:rsidRPr="00A26290">
        <w:rPr>
          <w:rFonts w:ascii="Times New Roman" w:hAnsi="Times New Roman"/>
          <w:i/>
          <w:sz w:val="24"/>
          <w:szCs w:val="24"/>
        </w:rPr>
        <w:t>Thus</w:t>
      </w:r>
      <w:r w:rsidR="000128D2">
        <w:rPr>
          <w:rFonts w:ascii="Times New Roman" w:hAnsi="Times New Roman"/>
          <w:i/>
          <w:sz w:val="24"/>
          <w:szCs w:val="24"/>
        </w:rPr>
        <w:t>,</w:t>
      </w:r>
      <w:r w:rsidR="000128D2" w:rsidRPr="00A26290">
        <w:rPr>
          <w:rFonts w:ascii="Times New Roman" w:hAnsi="Times New Roman"/>
          <w:i/>
          <w:sz w:val="24"/>
          <w:szCs w:val="24"/>
        </w:rPr>
        <w:t xml:space="preserve"> the hypothesis 1(d) that the status academic anxiety of boys would be moderate is accepted and girls would be low is rejected.</w:t>
      </w:r>
      <w:r w:rsidR="000128D2" w:rsidRPr="00A26290">
        <w:rPr>
          <w:rFonts w:ascii="Times New Roman" w:hAnsi="Times New Roman"/>
          <w:i/>
        </w:rPr>
        <w:t xml:space="preserve"> </w:t>
      </w:r>
    </w:p>
    <w:p w:rsidR="000128D2" w:rsidRPr="00594BBD" w:rsidRDefault="00594BBD" w:rsidP="00594BBD">
      <w:pPr>
        <w:spacing w:line="360" w:lineRule="auto"/>
        <w:jc w:val="both"/>
        <w:rPr>
          <w:rFonts w:ascii="Times New Roman" w:hAnsi="Times New Roman"/>
          <w:sz w:val="24"/>
        </w:rPr>
      </w:pPr>
      <w:r>
        <w:rPr>
          <w:rFonts w:ascii="Times New Roman" w:hAnsi="Times New Roman"/>
          <w:sz w:val="24"/>
        </w:rPr>
        <w:t>T</w:t>
      </w:r>
      <w:r w:rsidR="000128D2" w:rsidRPr="00A26290">
        <w:rPr>
          <w:rFonts w:ascii="Times New Roman" w:hAnsi="Times New Roman"/>
          <w:sz w:val="24"/>
        </w:rPr>
        <w:t xml:space="preserve">he means of students with regards to </w:t>
      </w:r>
      <w:r w:rsidR="000128D2" w:rsidRPr="00A26290">
        <w:rPr>
          <w:rFonts w:ascii="Times New Roman" w:hAnsi="Times New Roman"/>
          <w:sz w:val="24"/>
          <w:szCs w:val="24"/>
        </w:rPr>
        <w:t>below average, average and above average socioeconomic status (SES) of parents</w:t>
      </w:r>
      <w:r w:rsidR="000128D2" w:rsidRPr="00A26290">
        <w:rPr>
          <w:rFonts w:ascii="Times New Roman" w:hAnsi="Times New Roman"/>
          <w:i/>
          <w:sz w:val="24"/>
          <w:szCs w:val="24"/>
        </w:rPr>
        <w:t xml:space="preserve"> </w:t>
      </w:r>
      <w:r w:rsidR="000128D2" w:rsidRPr="00A26290">
        <w:rPr>
          <w:rFonts w:ascii="Times New Roman" w:hAnsi="Times New Roman"/>
          <w:sz w:val="24"/>
        </w:rPr>
        <w:t xml:space="preserve">are </w:t>
      </w:r>
      <w:r w:rsidRPr="00594BBD">
        <w:rPr>
          <w:rFonts w:ascii="Times New Roman" w:hAnsi="Times New Roman"/>
          <w:b/>
          <w:i/>
          <w:sz w:val="24"/>
        </w:rPr>
        <w:t>M</w:t>
      </w:r>
      <w:r w:rsidRPr="00594BBD">
        <w:rPr>
          <w:rFonts w:ascii="Times New Roman" w:hAnsi="Times New Roman"/>
          <w:b/>
          <w:sz w:val="24"/>
        </w:rPr>
        <w:t>=</w:t>
      </w:r>
      <w:r>
        <w:rPr>
          <w:rFonts w:ascii="Times New Roman" w:hAnsi="Times New Roman"/>
          <w:b/>
          <w:sz w:val="24"/>
          <w:szCs w:val="24"/>
        </w:rPr>
        <w:t>11.82</w:t>
      </w:r>
      <w:r w:rsidR="000128D2" w:rsidRPr="00594BBD">
        <w:rPr>
          <w:rFonts w:ascii="Times New Roman" w:hAnsi="Times New Roman"/>
          <w:b/>
          <w:sz w:val="24"/>
          <w:szCs w:val="24"/>
        </w:rPr>
        <w:t>, 11.94</w:t>
      </w:r>
      <w:r w:rsidR="000128D2" w:rsidRPr="00A26290">
        <w:rPr>
          <w:rFonts w:ascii="Times New Roman" w:hAnsi="Times New Roman"/>
          <w:sz w:val="24"/>
          <w:szCs w:val="24"/>
        </w:rPr>
        <w:t xml:space="preserve"> </w:t>
      </w:r>
      <w:r w:rsidR="000128D2" w:rsidRPr="00A26290">
        <w:rPr>
          <w:rFonts w:ascii="Times New Roman" w:hAnsi="Times New Roman"/>
          <w:sz w:val="24"/>
        </w:rPr>
        <w:t xml:space="preserve">and </w:t>
      </w:r>
      <w:r w:rsidRPr="00594BBD">
        <w:rPr>
          <w:rFonts w:ascii="Times New Roman" w:hAnsi="Times New Roman"/>
          <w:b/>
          <w:sz w:val="24"/>
          <w:szCs w:val="24"/>
        </w:rPr>
        <w:t>11.69</w:t>
      </w:r>
      <w:r w:rsidR="000128D2" w:rsidRPr="00A26290">
        <w:rPr>
          <w:rFonts w:ascii="Times New Roman" w:hAnsi="Times New Roman"/>
          <w:sz w:val="24"/>
          <w:szCs w:val="24"/>
        </w:rPr>
        <w:t xml:space="preserve"> </w:t>
      </w:r>
      <w:r w:rsidR="000128D2" w:rsidRPr="00A26290">
        <w:rPr>
          <w:rFonts w:ascii="Times New Roman" w:hAnsi="Times New Roman"/>
          <w:sz w:val="24"/>
        </w:rPr>
        <w:t xml:space="preserve">respectively. It shows that the statuses of students with regards to below average, average and above average socioeconomic status of parents are moderate. </w:t>
      </w:r>
      <w:r>
        <w:rPr>
          <w:rFonts w:ascii="Times New Roman" w:hAnsi="Times New Roman"/>
          <w:sz w:val="24"/>
        </w:rPr>
        <w:t xml:space="preserve"> </w:t>
      </w:r>
      <w:r w:rsidR="000128D2" w:rsidRPr="00A26290">
        <w:rPr>
          <w:rFonts w:ascii="Times New Roman" w:hAnsi="Times New Roman"/>
          <w:i/>
          <w:sz w:val="24"/>
          <w:szCs w:val="24"/>
        </w:rPr>
        <w:t>Thus</w:t>
      </w:r>
      <w:r w:rsidR="000128D2">
        <w:rPr>
          <w:rFonts w:ascii="Times New Roman" w:hAnsi="Times New Roman"/>
          <w:i/>
          <w:sz w:val="24"/>
          <w:szCs w:val="24"/>
        </w:rPr>
        <w:t>,</w:t>
      </w:r>
      <w:r w:rsidR="000128D2" w:rsidRPr="00A26290">
        <w:rPr>
          <w:rFonts w:ascii="Times New Roman" w:hAnsi="Times New Roman"/>
          <w:i/>
          <w:sz w:val="24"/>
          <w:szCs w:val="24"/>
        </w:rPr>
        <w:t xml:space="preserve"> the hypothesis 1(e) that the status of academic anxiety with respect to socioeconomic status (SES) level of parents, above average students would be moderate is accepted, average would be high is rejected and below average would be low is also rejected. </w:t>
      </w:r>
    </w:p>
    <w:p w:rsidR="000128D2" w:rsidRPr="00A26290" w:rsidRDefault="000128D2" w:rsidP="000128D2">
      <w:pPr>
        <w:spacing w:after="0" w:line="360" w:lineRule="auto"/>
        <w:jc w:val="both"/>
        <w:rPr>
          <w:rFonts w:ascii="Times New Roman" w:hAnsi="Times New Roman"/>
          <w:sz w:val="24"/>
        </w:rPr>
      </w:pPr>
    </w:p>
    <w:p w:rsidR="000128D2" w:rsidRPr="0085647F" w:rsidRDefault="00EE12CD" w:rsidP="0085647F">
      <w:pPr>
        <w:spacing w:after="0" w:line="360" w:lineRule="auto"/>
        <w:ind w:left="1080" w:hanging="1080"/>
        <w:jc w:val="center"/>
        <w:rPr>
          <w:rFonts w:ascii="Times New Roman" w:hAnsi="Times New Roman"/>
          <w:b/>
          <w:sz w:val="28"/>
          <w:szCs w:val="28"/>
        </w:rPr>
      </w:pPr>
      <w:r>
        <w:rPr>
          <w:rFonts w:ascii="Times New Roman" w:hAnsi="Times New Roman"/>
          <w:b/>
          <w:sz w:val="28"/>
          <w:szCs w:val="28"/>
        </w:rPr>
        <w:t>S</w:t>
      </w:r>
      <w:r w:rsidR="000128D2" w:rsidRPr="00A26290">
        <w:rPr>
          <w:rFonts w:ascii="Times New Roman" w:hAnsi="Times New Roman"/>
          <w:b/>
          <w:sz w:val="28"/>
          <w:szCs w:val="28"/>
        </w:rPr>
        <w:t xml:space="preserve">tatus </w:t>
      </w:r>
      <w:r>
        <w:rPr>
          <w:rFonts w:ascii="Times New Roman" w:hAnsi="Times New Roman"/>
          <w:b/>
          <w:sz w:val="28"/>
          <w:szCs w:val="28"/>
        </w:rPr>
        <w:t xml:space="preserve">of </w:t>
      </w:r>
      <w:r w:rsidRPr="00A26290">
        <w:rPr>
          <w:rFonts w:ascii="Times New Roman" w:hAnsi="Times New Roman"/>
          <w:b/>
          <w:sz w:val="28"/>
          <w:szCs w:val="28"/>
        </w:rPr>
        <w:t>adjustment</w:t>
      </w:r>
      <w:r>
        <w:rPr>
          <w:rFonts w:ascii="Times New Roman" w:hAnsi="Times New Roman"/>
          <w:b/>
          <w:sz w:val="28"/>
          <w:szCs w:val="28"/>
        </w:rPr>
        <w:t xml:space="preserve"> </w:t>
      </w:r>
      <w:r w:rsidR="000128D2" w:rsidRPr="00A26290">
        <w:rPr>
          <w:rFonts w:ascii="Times New Roman" w:hAnsi="Times New Roman"/>
          <w:b/>
          <w:sz w:val="28"/>
          <w:szCs w:val="28"/>
        </w:rPr>
        <w:t>of the students of Manipur</w:t>
      </w:r>
    </w:p>
    <w:p w:rsidR="000128D2" w:rsidRPr="00A26290" w:rsidRDefault="000128D2" w:rsidP="0085647F">
      <w:pPr>
        <w:spacing w:after="0" w:line="360" w:lineRule="auto"/>
        <w:jc w:val="both"/>
        <w:rPr>
          <w:rFonts w:ascii="Times New Roman" w:hAnsi="Times New Roman"/>
          <w:sz w:val="24"/>
          <w:szCs w:val="24"/>
        </w:rPr>
      </w:pPr>
      <w:r w:rsidRPr="00A26290">
        <w:rPr>
          <w:rFonts w:ascii="Times New Roman" w:hAnsi="Times New Roman"/>
          <w:sz w:val="24"/>
          <w:szCs w:val="24"/>
        </w:rPr>
        <w:t xml:space="preserve">In order to test the above stated hypothesis, the minimum and maximum scores of adjustment were taken into account for three areas of adjustment i.e., social, emotional, educational and total adjustment. The minimum score was 0 and maximum was 20 for each areas i.e., social, emotional and educational adjustment and 60 for total adjustment. Keeping in mind the range of minimum and maximum scores of all the three areas and </w:t>
      </w:r>
      <w:r w:rsidRPr="00A26290">
        <w:rPr>
          <w:rFonts w:ascii="Times New Roman" w:hAnsi="Times New Roman"/>
          <w:sz w:val="24"/>
          <w:szCs w:val="24"/>
        </w:rPr>
        <w:lastRenderedPageBreak/>
        <w:t>total adjustment, a classification of the status was made. The classification was based on equal range i.e., excellent, good, average, unsatisfactory and very unsatisfactory.</w:t>
      </w:r>
    </w:p>
    <w:p w:rsidR="000128D2" w:rsidRPr="00A26290" w:rsidRDefault="000128D2" w:rsidP="000128D2">
      <w:pPr>
        <w:tabs>
          <w:tab w:val="left" w:pos="540"/>
        </w:tabs>
        <w:spacing w:after="0" w:line="360" w:lineRule="auto"/>
        <w:jc w:val="both"/>
        <w:rPr>
          <w:rFonts w:ascii="Times New Roman" w:hAnsi="Times New Roman"/>
        </w:rPr>
      </w:pPr>
      <w:r w:rsidRPr="00A26290">
        <w:rPr>
          <w:rFonts w:ascii="Times New Roman" w:hAnsi="Times New Roman"/>
        </w:rPr>
        <w:t xml:space="preserve">                                                    </w:t>
      </w:r>
    </w:p>
    <w:p w:rsidR="000128D2" w:rsidRPr="00F67C3B" w:rsidRDefault="000128D2" w:rsidP="0085647F">
      <w:pPr>
        <w:pStyle w:val="ListParagraph"/>
        <w:spacing w:line="360" w:lineRule="auto"/>
        <w:ind w:left="0"/>
        <w:jc w:val="both"/>
        <w:rPr>
          <w:rFonts w:ascii="Times New Roman" w:hAnsi="Times New Roman"/>
          <w:i/>
        </w:rPr>
      </w:pPr>
      <w:r w:rsidRPr="00A26290">
        <w:rPr>
          <w:rFonts w:ascii="Times New Roman" w:hAnsi="Times New Roman"/>
          <w:sz w:val="24"/>
          <w:szCs w:val="24"/>
        </w:rPr>
        <w:t xml:space="preserve">The mean of urban students for social, emotional, educational, and total adjustment are </w:t>
      </w:r>
      <w:r w:rsidR="00F67C3B" w:rsidRPr="00F67C3B">
        <w:rPr>
          <w:rFonts w:ascii="Times New Roman" w:hAnsi="Times New Roman"/>
          <w:b/>
          <w:i/>
          <w:sz w:val="24"/>
          <w:szCs w:val="24"/>
        </w:rPr>
        <w:t>M</w:t>
      </w:r>
      <w:r w:rsidR="00F67C3B" w:rsidRPr="00F67C3B">
        <w:rPr>
          <w:rFonts w:ascii="Times New Roman" w:hAnsi="Times New Roman"/>
          <w:b/>
          <w:sz w:val="24"/>
          <w:szCs w:val="24"/>
        </w:rPr>
        <w:t>=</w:t>
      </w:r>
      <w:r w:rsidRPr="00F67C3B">
        <w:rPr>
          <w:rFonts w:ascii="Times New Roman" w:hAnsi="Times New Roman"/>
          <w:b/>
          <w:sz w:val="24"/>
          <w:szCs w:val="24"/>
        </w:rPr>
        <w:t>2.1</w:t>
      </w:r>
      <w:r w:rsidR="00F67C3B">
        <w:rPr>
          <w:rFonts w:ascii="Times New Roman" w:hAnsi="Times New Roman"/>
          <w:b/>
          <w:sz w:val="24"/>
          <w:szCs w:val="24"/>
        </w:rPr>
        <w:t>0, 1.82, 2.25</w:t>
      </w:r>
      <w:r w:rsidRPr="00F67C3B">
        <w:rPr>
          <w:rFonts w:ascii="Times New Roman" w:hAnsi="Times New Roman"/>
          <w:b/>
          <w:sz w:val="24"/>
          <w:szCs w:val="24"/>
        </w:rPr>
        <w:t xml:space="preserve">, </w:t>
      </w:r>
      <w:r w:rsidRPr="00F67C3B">
        <w:rPr>
          <w:rFonts w:ascii="Times New Roman" w:hAnsi="Times New Roman"/>
          <w:sz w:val="24"/>
          <w:szCs w:val="24"/>
        </w:rPr>
        <w:t>and</w:t>
      </w:r>
      <w:r w:rsidRPr="00F67C3B">
        <w:rPr>
          <w:rFonts w:ascii="Times New Roman" w:hAnsi="Times New Roman"/>
          <w:b/>
          <w:sz w:val="24"/>
          <w:szCs w:val="24"/>
        </w:rPr>
        <w:t xml:space="preserve"> 6.15</w:t>
      </w:r>
      <w:r w:rsidRPr="00A26290">
        <w:rPr>
          <w:rFonts w:ascii="Times New Roman" w:hAnsi="Times New Roman"/>
          <w:sz w:val="24"/>
          <w:szCs w:val="24"/>
        </w:rPr>
        <w:t xml:space="preserve">. The mean of rural students are </w:t>
      </w:r>
      <w:r w:rsidR="00F67C3B" w:rsidRPr="00F67C3B">
        <w:rPr>
          <w:rFonts w:ascii="Times New Roman" w:hAnsi="Times New Roman"/>
          <w:b/>
          <w:i/>
          <w:sz w:val="24"/>
          <w:szCs w:val="24"/>
        </w:rPr>
        <w:t>M</w:t>
      </w:r>
      <w:r w:rsidR="00F67C3B" w:rsidRPr="00F67C3B">
        <w:rPr>
          <w:rFonts w:ascii="Times New Roman" w:hAnsi="Times New Roman"/>
          <w:b/>
          <w:sz w:val="24"/>
          <w:szCs w:val="24"/>
        </w:rPr>
        <w:t>=</w:t>
      </w:r>
      <w:r w:rsidR="00F67C3B">
        <w:rPr>
          <w:rFonts w:ascii="Times New Roman" w:hAnsi="Times New Roman"/>
          <w:b/>
        </w:rPr>
        <w:t>2.11, 1.80</w:t>
      </w:r>
      <w:r w:rsidRPr="00F67C3B">
        <w:rPr>
          <w:rFonts w:ascii="Times New Roman" w:hAnsi="Times New Roman"/>
          <w:b/>
        </w:rPr>
        <w:t>, 2.2</w:t>
      </w:r>
      <w:r w:rsidR="00F67C3B">
        <w:rPr>
          <w:rFonts w:ascii="Times New Roman" w:hAnsi="Times New Roman"/>
          <w:b/>
        </w:rPr>
        <w:t>9</w:t>
      </w:r>
      <w:r w:rsidRPr="00A26290">
        <w:rPr>
          <w:rFonts w:ascii="Times New Roman" w:hAnsi="Times New Roman"/>
        </w:rPr>
        <w:t xml:space="preserve">, and </w:t>
      </w:r>
      <w:r w:rsidR="00F67C3B">
        <w:rPr>
          <w:rFonts w:ascii="Times New Roman" w:hAnsi="Times New Roman"/>
          <w:b/>
        </w:rPr>
        <w:t>6.21</w:t>
      </w:r>
      <w:r w:rsidRPr="00F67C3B">
        <w:rPr>
          <w:rFonts w:ascii="Times New Roman" w:hAnsi="Times New Roman"/>
          <w:b/>
        </w:rPr>
        <w:t xml:space="preserve"> </w:t>
      </w:r>
      <w:r w:rsidRPr="00A26290">
        <w:rPr>
          <w:rFonts w:ascii="Times New Roman" w:hAnsi="Times New Roman"/>
        </w:rPr>
        <w:t xml:space="preserve">respectively. </w:t>
      </w:r>
      <w:r w:rsidRPr="00A26290">
        <w:rPr>
          <w:rFonts w:ascii="Times New Roman" w:hAnsi="Times New Roman"/>
          <w:sz w:val="24"/>
          <w:szCs w:val="24"/>
        </w:rPr>
        <w:t xml:space="preserve"> It reveals that the status of urban and rural students were found same</w:t>
      </w:r>
      <w:r w:rsidRPr="00A26290">
        <w:rPr>
          <w:rFonts w:ascii="Times New Roman" w:hAnsi="Times New Roman"/>
          <w:i/>
          <w:sz w:val="24"/>
          <w:szCs w:val="24"/>
        </w:rPr>
        <w:t xml:space="preserve"> </w:t>
      </w:r>
      <w:r w:rsidRPr="00A26290">
        <w:rPr>
          <w:rFonts w:ascii="Times New Roman" w:hAnsi="Times New Roman"/>
          <w:sz w:val="24"/>
          <w:szCs w:val="24"/>
        </w:rPr>
        <w:t>i.e., for social, emotional and educational status of both are excellent and fo</w:t>
      </w:r>
      <w:r w:rsidR="00F67C3B">
        <w:rPr>
          <w:rFonts w:ascii="Times New Roman" w:hAnsi="Times New Roman"/>
          <w:sz w:val="24"/>
          <w:szCs w:val="24"/>
        </w:rPr>
        <w:t xml:space="preserve">r total, it is good. </w:t>
      </w:r>
      <w:r w:rsidRPr="00A26290">
        <w:rPr>
          <w:rFonts w:ascii="Times New Roman" w:hAnsi="Times New Roman"/>
          <w:i/>
          <w:sz w:val="24"/>
          <w:szCs w:val="24"/>
        </w:rPr>
        <w:t>Thus, the hypothesis 2(c) that the</w:t>
      </w:r>
      <w:r w:rsidRPr="00A26290">
        <w:rPr>
          <w:rFonts w:ascii="Times New Roman" w:hAnsi="Times New Roman"/>
          <w:i/>
        </w:rPr>
        <w:t xml:space="preserve"> </w:t>
      </w:r>
      <w:r w:rsidRPr="00A26290">
        <w:rPr>
          <w:rFonts w:ascii="Times New Roman" w:hAnsi="Times New Roman"/>
          <w:i/>
          <w:sz w:val="24"/>
          <w:szCs w:val="24"/>
        </w:rPr>
        <w:t>status of adjustment of urban students would be average and rural students would be unsatisfactory is rejected.</w:t>
      </w:r>
    </w:p>
    <w:p w:rsidR="000128D2" w:rsidRPr="00247476" w:rsidRDefault="00136548" w:rsidP="00247476">
      <w:pPr>
        <w:spacing w:line="360" w:lineRule="auto"/>
        <w:jc w:val="both"/>
        <w:rPr>
          <w:rFonts w:ascii="Times New Roman" w:hAnsi="Times New Roman"/>
          <w:sz w:val="24"/>
          <w:szCs w:val="24"/>
        </w:rPr>
      </w:pPr>
      <w:r>
        <w:rPr>
          <w:rFonts w:ascii="Times New Roman" w:hAnsi="Times New Roman"/>
          <w:sz w:val="24"/>
          <w:szCs w:val="24"/>
        </w:rPr>
        <w:t xml:space="preserve">The </w:t>
      </w:r>
      <w:r w:rsidRPr="00A26290">
        <w:rPr>
          <w:rFonts w:ascii="Times New Roman" w:hAnsi="Times New Roman"/>
          <w:sz w:val="24"/>
          <w:szCs w:val="24"/>
        </w:rPr>
        <w:t>mean</w:t>
      </w:r>
      <w:r w:rsidR="000128D2" w:rsidRPr="00A26290">
        <w:rPr>
          <w:rFonts w:ascii="Times New Roman" w:hAnsi="Times New Roman"/>
          <w:sz w:val="24"/>
          <w:szCs w:val="24"/>
        </w:rPr>
        <w:t xml:space="preserve"> of boys for social, emotional, educational, and total adjustment are </w:t>
      </w:r>
      <w:r w:rsidR="00F67C3B" w:rsidRPr="00F67C3B">
        <w:rPr>
          <w:rFonts w:ascii="Times New Roman" w:hAnsi="Times New Roman"/>
          <w:b/>
          <w:i/>
          <w:sz w:val="24"/>
          <w:szCs w:val="24"/>
        </w:rPr>
        <w:t>M</w:t>
      </w:r>
      <w:r w:rsidR="00F67C3B" w:rsidRPr="00F67C3B">
        <w:rPr>
          <w:rFonts w:ascii="Times New Roman" w:hAnsi="Times New Roman"/>
          <w:b/>
          <w:sz w:val="24"/>
          <w:szCs w:val="24"/>
        </w:rPr>
        <w:t>=</w:t>
      </w:r>
      <w:r w:rsidR="000128D2" w:rsidRPr="00F67C3B">
        <w:rPr>
          <w:rFonts w:ascii="Times New Roman" w:hAnsi="Times New Roman"/>
          <w:b/>
          <w:color w:val="000000"/>
          <w:sz w:val="24"/>
          <w:szCs w:val="24"/>
        </w:rPr>
        <w:t>2.1</w:t>
      </w:r>
      <w:r w:rsidR="00F67C3B">
        <w:rPr>
          <w:rFonts w:ascii="Times New Roman" w:hAnsi="Times New Roman"/>
          <w:b/>
          <w:color w:val="000000"/>
          <w:sz w:val="24"/>
          <w:szCs w:val="24"/>
        </w:rPr>
        <w:t>3</w:t>
      </w:r>
      <w:r w:rsidR="00F67C3B">
        <w:rPr>
          <w:rFonts w:ascii="Times New Roman" w:hAnsi="Times New Roman"/>
          <w:b/>
          <w:sz w:val="24"/>
          <w:szCs w:val="24"/>
        </w:rPr>
        <w:t>, 1.87, 2.25</w:t>
      </w:r>
      <w:r w:rsidR="000128D2" w:rsidRPr="00F67C3B">
        <w:rPr>
          <w:rFonts w:ascii="Times New Roman" w:hAnsi="Times New Roman"/>
          <w:b/>
          <w:sz w:val="24"/>
          <w:szCs w:val="24"/>
        </w:rPr>
        <w:t xml:space="preserve">, </w:t>
      </w:r>
      <w:r w:rsidR="000128D2" w:rsidRPr="00F67C3B">
        <w:rPr>
          <w:rFonts w:ascii="Times New Roman" w:hAnsi="Times New Roman"/>
          <w:sz w:val="24"/>
          <w:szCs w:val="24"/>
        </w:rPr>
        <w:t>and</w:t>
      </w:r>
      <w:r w:rsidR="00F67C3B">
        <w:rPr>
          <w:rFonts w:ascii="Times New Roman" w:hAnsi="Times New Roman"/>
          <w:b/>
          <w:sz w:val="24"/>
          <w:szCs w:val="24"/>
        </w:rPr>
        <w:t xml:space="preserve"> 6.24</w:t>
      </w:r>
      <w:r w:rsidR="000128D2" w:rsidRPr="00F67C3B">
        <w:rPr>
          <w:rFonts w:ascii="Times New Roman" w:hAnsi="Times New Roman"/>
          <w:b/>
          <w:sz w:val="24"/>
          <w:szCs w:val="24"/>
        </w:rPr>
        <w:t xml:space="preserve"> </w:t>
      </w:r>
      <w:r w:rsidR="000128D2" w:rsidRPr="00A26290">
        <w:rPr>
          <w:rFonts w:ascii="Times New Roman" w:hAnsi="Times New Roman"/>
          <w:sz w:val="24"/>
          <w:szCs w:val="24"/>
        </w:rPr>
        <w:t xml:space="preserve">and the mean of girls are </w:t>
      </w:r>
      <w:r w:rsidR="00F67C3B" w:rsidRPr="00F67C3B">
        <w:rPr>
          <w:rFonts w:ascii="Times New Roman" w:hAnsi="Times New Roman"/>
          <w:b/>
          <w:i/>
          <w:sz w:val="24"/>
          <w:szCs w:val="24"/>
        </w:rPr>
        <w:t>M</w:t>
      </w:r>
      <w:r w:rsidR="00F67C3B" w:rsidRPr="00F67C3B">
        <w:rPr>
          <w:rFonts w:ascii="Times New Roman" w:hAnsi="Times New Roman"/>
          <w:b/>
          <w:sz w:val="24"/>
          <w:szCs w:val="24"/>
        </w:rPr>
        <w:t>=</w:t>
      </w:r>
      <w:r w:rsidR="00F67C3B">
        <w:rPr>
          <w:rFonts w:ascii="Times New Roman" w:hAnsi="Times New Roman"/>
          <w:b/>
          <w:sz w:val="24"/>
          <w:szCs w:val="24"/>
        </w:rPr>
        <w:t>2.07, 1.76, 2.27</w:t>
      </w:r>
      <w:r w:rsidR="000128D2" w:rsidRPr="00F67C3B">
        <w:rPr>
          <w:rFonts w:ascii="Times New Roman" w:hAnsi="Times New Roman"/>
          <w:b/>
          <w:sz w:val="24"/>
          <w:szCs w:val="24"/>
        </w:rPr>
        <w:t>, and 6.</w:t>
      </w:r>
      <w:r w:rsidR="00F67C3B">
        <w:rPr>
          <w:rFonts w:ascii="Times New Roman" w:hAnsi="Times New Roman"/>
          <w:b/>
          <w:sz w:val="24"/>
          <w:szCs w:val="24"/>
        </w:rPr>
        <w:t>17</w:t>
      </w:r>
      <w:r w:rsidR="000128D2" w:rsidRPr="00A26290">
        <w:rPr>
          <w:rFonts w:ascii="Times New Roman" w:hAnsi="Times New Roman"/>
          <w:sz w:val="24"/>
          <w:szCs w:val="24"/>
        </w:rPr>
        <w:t xml:space="preserve"> respectively.  It reveals that the status of boys and girls students was found to be excellent for all the three areas of adjustment. In case total adjustment both boys and girls are good. </w:t>
      </w:r>
      <w:r w:rsidR="000128D2" w:rsidRPr="00A26290">
        <w:rPr>
          <w:rFonts w:ascii="Times New Roman" w:hAnsi="Times New Roman"/>
          <w:i/>
          <w:sz w:val="24"/>
          <w:szCs w:val="24"/>
        </w:rPr>
        <w:t>Thus</w:t>
      </w:r>
      <w:r w:rsidR="000128D2">
        <w:rPr>
          <w:rFonts w:ascii="Times New Roman" w:hAnsi="Times New Roman"/>
          <w:i/>
          <w:sz w:val="24"/>
          <w:szCs w:val="24"/>
        </w:rPr>
        <w:t>,</w:t>
      </w:r>
      <w:r w:rsidR="000128D2" w:rsidRPr="00A26290">
        <w:rPr>
          <w:rFonts w:ascii="Times New Roman" w:hAnsi="Times New Roman"/>
          <w:i/>
          <w:sz w:val="24"/>
          <w:szCs w:val="24"/>
        </w:rPr>
        <w:t xml:space="preserve"> the hypothesis 2(d) that the</w:t>
      </w:r>
      <w:r w:rsidR="000128D2" w:rsidRPr="00A26290">
        <w:rPr>
          <w:rFonts w:ascii="Times New Roman" w:hAnsi="Times New Roman"/>
          <w:i/>
        </w:rPr>
        <w:t xml:space="preserve"> s</w:t>
      </w:r>
      <w:r w:rsidR="000128D2" w:rsidRPr="00A26290">
        <w:rPr>
          <w:rFonts w:ascii="Times New Roman" w:hAnsi="Times New Roman"/>
          <w:i/>
          <w:sz w:val="24"/>
          <w:szCs w:val="24"/>
        </w:rPr>
        <w:t>tatus of adjustment of boys would be good is accepted and girl would be average is rejected.</w:t>
      </w:r>
    </w:p>
    <w:p w:rsidR="000128D2" w:rsidRPr="00A26290" w:rsidRDefault="000409A1" w:rsidP="0085647F">
      <w:pPr>
        <w:spacing w:after="120" w:line="360" w:lineRule="auto"/>
        <w:jc w:val="both"/>
        <w:rPr>
          <w:rFonts w:ascii="Times New Roman" w:hAnsi="Times New Roman"/>
          <w:sz w:val="24"/>
          <w:szCs w:val="24"/>
        </w:rPr>
      </w:pPr>
      <w:r>
        <w:rPr>
          <w:rFonts w:ascii="Times New Roman" w:hAnsi="Times New Roman"/>
          <w:sz w:val="24"/>
          <w:szCs w:val="24"/>
        </w:rPr>
        <w:t xml:space="preserve">The </w:t>
      </w:r>
      <w:r w:rsidR="000128D2" w:rsidRPr="00A26290">
        <w:rPr>
          <w:rFonts w:ascii="Times New Roman" w:hAnsi="Times New Roman"/>
          <w:sz w:val="24"/>
          <w:szCs w:val="24"/>
        </w:rPr>
        <w:t xml:space="preserve"> mean of students</w:t>
      </w:r>
      <w:r w:rsidR="000128D2" w:rsidRPr="00A26290">
        <w:rPr>
          <w:rFonts w:ascii="Times New Roman" w:hAnsi="Times New Roman"/>
          <w:sz w:val="24"/>
        </w:rPr>
        <w:t xml:space="preserve"> </w:t>
      </w:r>
      <w:r w:rsidR="000128D2" w:rsidRPr="00A26290">
        <w:rPr>
          <w:rFonts w:ascii="Times New Roman" w:hAnsi="Times New Roman"/>
          <w:sz w:val="24"/>
          <w:szCs w:val="24"/>
        </w:rPr>
        <w:t xml:space="preserve">with respect to below average, average and above average </w:t>
      </w:r>
      <w:proofErr w:type="gramStart"/>
      <w:r w:rsidR="000128D2" w:rsidRPr="00A26290">
        <w:rPr>
          <w:rFonts w:ascii="Times New Roman" w:hAnsi="Times New Roman"/>
          <w:sz w:val="24"/>
          <w:szCs w:val="24"/>
        </w:rPr>
        <w:t>socioeconomic</w:t>
      </w:r>
      <w:proofErr w:type="gramEnd"/>
      <w:r w:rsidR="000128D2" w:rsidRPr="00A26290">
        <w:rPr>
          <w:rFonts w:ascii="Times New Roman" w:hAnsi="Times New Roman"/>
          <w:sz w:val="24"/>
          <w:szCs w:val="24"/>
        </w:rPr>
        <w:t xml:space="preserve"> status (SES) level of parents for social are </w:t>
      </w:r>
      <w:r w:rsidRPr="000409A1">
        <w:rPr>
          <w:rFonts w:ascii="Times New Roman" w:hAnsi="Times New Roman"/>
          <w:b/>
          <w:i/>
          <w:sz w:val="24"/>
          <w:szCs w:val="24"/>
        </w:rPr>
        <w:t>M</w:t>
      </w:r>
      <w:r w:rsidRPr="000409A1">
        <w:rPr>
          <w:rFonts w:ascii="Times New Roman" w:hAnsi="Times New Roman"/>
          <w:b/>
          <w:sz w:val="24"/>
          <w:szCs w:val="24"/>
        </w:rPr>
        <w:t>=</w:t>
      </w:r>
      <w:r w:rsidR="000128D2" w:rsidRPr="000409A1">
        <w:rPr>
          <w:rFonts w:ascii="Times New Roman" w:hAnsi="Times New Roman"/>
          <w:b/>
          <w:sz w:val="24"/>
          <w:szCs w:val="24"/>
        </w:rPr>
        <w:t>2.1</w:t>
      </w:r>
      <w:r>
        <w:rPr>
          <w:rFonts w:ascii="Times New Roman" w:hAnsi="Times New Roman"/>
          <w:b/>
          <w:sz w:val="24"/>
          <w:szCs w:val="24"/>
        </w:rPr>
        <w:t>5</w:t>
      </w:r>
      <w:r w:rsidR="000128D2" w:rsidRPr="000409A1">
        <w:rPr>
          <w:rFonts w:ascii="Times New Roman" w:hAnsi="Times New Roman"/>
          <w:b/>
          <w:color w:val="000000"/>
          <w:sz w:val="24"/>
          <w:szCs w:val="24"/>
        </w:rPr>
        <w:t xml:space="preserve">, </w:t>
      </w:r>
      <w:r w:rsidR="000128D2" w:rsidRPr="000409A1">
        <w:rPr>
          <w:rFonts w:ascii="Times New Roman" w:hAnsi="Times New Roman"/>
          <w:b/>
          <w:sz w:val="24"/>
          <w:szCs w:val="24"/>
        </w:rPr>
        <w:t>2.18</w:t>
      </w:r>
      <w:r w:rsidR="000128D2" w:rsidRPr="000409A1">
        <w:rPr>
          <w:rFonts w:ascii="Times New Roman" w:hAnsi="Times New Roman"/>
          <w:b/>
          <w:color w:val="000000"/>
          <w:sz w:val="24"/>
          <w:szCs w:val="24"/>
        </w:rPr>
        <w:t xml:space="preserve">, </w:t>
      </w:r>
      <w:r w:rsidR="000128D2" w:rsidRPr="000409A1">
        <w:rPr>
          <w:rFonts w:ascii="Times New Roman" w:hAnsi="Times New Roman"/>
          <w:color w:val="000000"/>
          <w:sz w:val="24"/>
          <w:szCs w:val="24"/>
        </w:rPr>
        <w:t>and</w:t>
      </w:r>
      <w:r w:rsidR="000128D2" w:rsidRPr="000409A1">
        <w:rPr>
          <w:rFonts w:ascii="Times New Roman" w:hAnsi="Times New Roman"/>
          <w:b/>
          <w:color w:val="000000"/>
          <w:sz w:val="24"/>
          <w:szCs w:val="24"/>
        </w:rPr>
        <w:t xml:space="preserve"> </w:t>
      </w:r>
      <w:r>
        <w:rPr>
          <w:rFonts w:ascii="Times New Roman" w:hAnsi="Times New Roman"/>
          <w:b/>
          <w:sz w:val="24"/>
          <w:szCs w:val="24"/>
        </w:rPr>
        <w:t>1.99</w:t>
      </w:r>
      <w:r w:rsidR="000128D2" w:rsidRPr="000409A1">
        <w:rPr>
          <w:rFonts w:ascii="Times New Roman" w:hAnsi="Times New Roman"/>
          <w:b/>
          <w:sz w:val="24"/>
          <w:szCs w:val="24"/>
        </w:rPr>
        <w:t>,</w:t>
      </w:r>
      <w:r w:rsidR="000128D2" w:rsidRPr="00A26290">
        <w:rPr>
          <w:rFonts w:ascii="Times New Roman" w:hAnsi="Times New Roman"/>
          <w:color w:val="000000"/>
        </w:rPr>
        <w:t xml:space="preserve"> for </w:t>
      </w:r>
      <w:r w:rsidR="000128D2" w:rsidRPr="00A26290">
        <w:rPr>
          <w:rFonts w:ascii="Times New Roman" w:hAnsi="Times New Roman"/>
          <w:sz w:val="24"/>
          <w:szCs w:val="24"/>
        </w:rPr>
        <w:t>emotional adjustment are</w:t>
      </w:r>
      <w:r>
        <w:rPr>
          <w:rFonts w:ascii="Times New Roman" w:hAnsi="Times New Roman"/>
          <w:sz w:val="24"/>
          <w:szCs w:val="24"/>
        </w:rPr>
        <w:t xml:space="preserve"> </w:t>
      </w:r>
      <w:r w:rsidRPr="000409A1">
        <w:rPr>
          <w:rFonts w:ascii="Times New Roman" w:hAnsi="Times New Roman"/>
          <w:b/>
          <w:i/>
          <w:sz w:val="24"/>
          <w:szCs w:val="24"/>
        </w:rPr>
        <w:t>M</w:t>
      </w:r>
      <w:r w:rsidRPr="000409A1">
        <w:rPr>
          <w:rFonts w:ascii="Times New Roman" w:hAnsi="Times New Roman"/>
          <w:b/>
          <w:sz w:val="24"/>
          <w:szCs w:val="24"/>
        </w:rPr>
        <w:t>=</w:t>
      </w:r>
      <w:r>
        <w:rPr>
          <w:rFonts w:ascii="Times New Roman" w:hAnsi="Times New Roman"/>
          <w:b/>
          <w:sz w:val="24"/>
          <w:szCs w:val="24"/>
        </w:rPr>
        <w:t xml:space="preserve"> 2.02, 1.98 </w:t>
      </w:r>
      <w:r w:rsidRPr="000409A1">
        <w:rPr>
          <w:rFonts w:ascii="Times New Roman" w:hAnsi="Times New Roman"/>
          <w:sz w:val="24"/>
          <w:szCs w:val="24"/>
        </w:rPr>
        <w:t>and</w:t>
      </w:r>
      <w:r>
        <w:rPr>
          <w:rFonts w:ascii="Times New Roman" w:hAnsi="Times New Roman"/>
          <w:b/>
          <w:sz w:val="24"/>
          <w:szCs w:val="24"/>
        </w:rPr>
        <w:t xml:space="preserve"> 1.25</w:t>
      </w:r>
      <w:r w:rsidR="000128D2" w:rsidRPr="000409A1">
        <w:rPr>
          <w:rFonts w:ascii="Times New Roman" w:hAnsi="Times New Roman"/>
          <w:b/>
          <w:sz w:val="24"/>
          <w:szCs w:val="24"/>
        </w:rPr>
        <w:t xml:space="preserve"> </w:t>
      </w:r>
      <w:r w:rsidR="000128D2" w:rsidRPr="00A26290">
        <w:rPr>
          <w:rFonts w:ascii="Times New Roman" w:hAnsi="Times New Roman"/>
          <w:sz w:val="24"/>
          <w:szCs w:val="24"/>
        </w:rPr>
        <w:t xml:space="preserve">and for educational adjustment are </w:t>
      </w:r>
      <w:r w:rsidRPr="000409A1">
        <w:rPr>
          <w:rFonts w:ascii="Times New Roman" w:hAnsi="Times New Roman"/>
          <w:b/>
          <w:i/>
          <w:sz w:val="24"/>
          <w:szCs w:val="24"/>
        </w:rPr>
        <w:t>M</w:t>
      </w:r>
      <w:r w:rsidRPr="000409A1">
        <w:rPr>
          <w:rFonts w:ascii="Times New Roman" w:hAnsi="Times New Roman"/>
          <w:b/>
          <w:sz w:val="24"/>
          <w:szCs w:val="24"/>
        </w:rPr>
        <w:t>=</w:t>
      </w:r>
      <w:r>
        <w:rPr>
          <w:rFonts w:ascii="Times New Roman" w:hAnsi="Times New Roman"/>
          <w:b/>
          <w:sz w:val="24"/>
          <w:szCs w:val="24"/>
        </w:rPr>
        <w:t>2.67, 2.24</w:t>
      </w:r>
      <w:r w:rsidR="000128D2" w:rsidRPr="000409A1">
        <w:rPr>
          <w:rFonts w:ascii="Times New Roman" w:hAnsi="Times New Roman"/>
          <w:b/>
          <w:sz w:val="24"/>
          <w:szCs w:val="24"/>
        </w:rPr>
        <w:t xml:space="preserve"> </w:t>
      </w:r>
      <w:r w:rsidR="000128D2" w:rsidRPr="000409A1">
        <w:rPr>
          <w:rFonts w:ascii="Times New Roman" w:hAnsi="Times New Roman"/>
          <w:sz w:val="24"/>
          <w:szCs w:val="24"/>
        </w:rPr>
        <w:t>and</w:t>
      </w:r>
      <w:r w:rsidR="000128D2" w:rsidRPr="000409A1">
        <w:rPr>
          <w:rFonts w:ascii="Times New Roman" w:hAnsi="Times New Roman"/>
          <w:b/>
          <w:sz w:val="24"/>
          <w:szCs w:val="24"/>
        </w:rPr>
        <w:t xml:space="preserve"> 2.0</w:t>
      </w:r>
      <w:r>
        <w:rPr>
          <w:rFonts w:ascii="Times New Roman" w:hAnsi="Times New Roman"/>
          <w:b/>
          <w:sz w:val="24"/>
          <w:szCs w:val="24"/>
        </w:rPr>
        <w:t>5</w:t>
      </w:r>
      <w:r w:rsidR="000128D2" w:rsidRPr="00A26290">
        <w:rPr>
          <w:rFonts w:ascii="Times New Roman" w:hAnsi="Times New Roman"/>
          <w:sz w:val="24"/>
          <w:szCs w:val="24"/>
        </w:rPr>
        <w:t xml:space="preserve"> respectively</w:t>
      </w:r>
      <w:r w:rsidR="000128D2" w:rsidRPr="00A26290">
        <w:rPr>
          <w:rFonts w:ascii="Times New Roman" w:hAnsi="Times New Roman"/>
          <w:sz w:val="18"/>
          <w:szCs w:val="18"/>
        </w:rPr>
        <w:t xml:space="preserve">. </w:t>
      </w:r>
      <w:r w:rsidR="000128D2" w:rsidRPr="00A26290">
        <w:rPr>
          <w:rFonts w:ascii="Times New Roman" w:hAnsi="Times New Roman"/>
          <w:sz w:val="24"/>
          <w:szCs w:val="24"/>
        </w:rPr>
        <w:t xml:space="preserve">The mean of total adjustment of below average, average and above average are </w:t>
      </w:r>
      <w:r w:rsidRPr="000409A1">
        <w:rPr>
          <w:rFonts w:ascii="Times New Roman" w:hAnsi="Times New Roman"/>
          <w:b/>
          <w:i/>
          <w:sz w:val="24"/>
          <w:szCs w:val="24"/>
        </w:rPr>
        <w:t>M</w:t>
      </w:r>
      <w:r w:rsidRPr="000409A1">
        <w:rPr>
          <w:rFonts w:ascii="Times New Roman" w:hAnsi="Times New Roman"/>
          <w:b/>
          <w:sz w:val="24"/>
          <w:szCs w:val="24"/>
        </w:rPr>
        <w:t>=</w:t>
      </w:r>
      <w:r>
        <w:rPr>
          <w:rFonts w:ascii="Times New Roman" w:hAnsi="Times New Roman"/>
          <w:b/>
          <w:sz w:val="24"/>
          <w:szCs w:val="24"/>
        </w:rPr>
        <w:t>6.71, 6.34</w:t>
      </w:r>
      <w:r w:rsidR="000128D2" w:rsidRPr="000409A1">
        <w:rPr>
          <w:rFonts w:ascii="Times New Roman" w:hAnsi="Times New Roman"/>
          <w:b/>
          <w:sz w:val="24"/>
          <w:szCs w:val="24"/>
        </w:rPr>
        <w:t xml:space="preserve"> </w:t>
      </w:r>
      <w:r w:rsidR="000128D2" w:rsidRPr="000409A1">
        <w:rPr>
          <w:rFonts w:ascii="Times New Roman" w:hAnsi="Times New Roman"/>
          <w:sz w:val="24"/>
          <w:szCs w:val="24"/>
        </w:rPr>
        <w:t>and</w:t>
      </w:r>
      <w:r w:rsidR="000128D2" w:rsidRPr="000409A1">
        <w:rPr>
          <w:rFonts w:ascii="Times New Roman" w:hAnsi="Times New Roman"/>
          <w:b/>
          <w:sz w:val="24"/>
          <w:szCs w:val="24"/>
        </w:rPr>
        <w:t xml:space="preserve"> 5.6</w:t>
      </w:r>
      <w:r>
        <w:rPr>
          <w:rFonts w:ascii="Times New Roman" w:hAnsi="Times New Roman"/>
          <w:b/>
          <w:sz w:val="24"/>
          <w:szCs w:val="24"/>
        </w:rPr>
        <w:t>1</w:t>
      </w:r>
      <w:r w:rsidR="000128D2" w:rsidRPr="00A26290">
        <w:rPr>
          <w:rFonts w:ascii="Times New Roman" w:hAnsi="Times New Roman"/>
          <w:sz w:val="24"/>
          <w:szCs w:val="24"/>
        </w:rPr>
        <w:t xml:space="preserve"> respectively. It reveals that the status of students of below average, average and above average SES background were found to be </w:t>
      </w:r>
      <w:r w:rsidR="000128D2" w:rsidRPr="00A26290">
        <w:rPr>
          <w:rFonts w:ascii="Times New Roman" w:hAnsi="Times New Roman"/>
          <w:i/>
          <w:sz w:val="24"/>
          <w:szCs w:val="24"/>
        </w:rPr>
        <w:t xml:space="preserve">excellent </w:t>
      </w:r>
      <w:r w:rsidR="000128D2" w:rsidRPr="00A26290">
        <w:rPr>
          <w:rFonts w:ascii="Times New Roman" w:hAnsi="Times New Roman"/>
          <w:sz w:val="24"/>
          <w:szCs w:val="24"/>
        </w:rPr>
        <w:t xml:space="preserve">for all the three areas of adjustment. However, students with below average, average and above average SES background were </w:t>
      </w:r>
      <w:r w:rsidR="000128D2" w:rsidRPr="00A26290">
        <w:rPr>
          <w:rFonts w:ascii="Times New Roman" w:hAnsi="Times New Roman"/>
          <w:i/>
          <w:sz w:val="24"/>
          <w:szCs w:val="24"/>
        </w:rPr>
        <w:t>good</w:t>
      </w:r>
      <w:r w:rsidR="000128D2" w:rsidRPr="00A26290">
        <w:rPr>
          <w:rFonts w:ascii="Times New Roman" w:hAnsi="Times New Roman"/>
          <w:sz w:val="24"/>
          <w:szCs w:val="24"/>
        </w:rPr>
        <w:t xml:space="preserve"> in total adjustment.</w:t>
      </w:r>
      <w:r w:rsidR="0085647F">
        <w:rPr>
          <w:rFonts w:ascii="Times New Roman" w:hAnsi="Times New Roman"/>
          <w:sz w:val="24"/>
          <w:szCs w:val="24"/>
        </w:rPr>
        <w:t xml:space="preserve"> </w:t>
      </w:r>
      <w:r w:rsidR="000128D2" w:rsidRPr="00A26290">
        <w:rPr>
          <w:rFonts w:ascii="Times New Roman" w:hAnsi="Times New Roman"/>
          <w:i/>
          <w:sz w:val="24"/>
          <w:szCs w:val="24"/>
        </w:rPr>
        <w:t>Thus, the hypothesis 2(e)</w:t>
      </w:r>
      <w:r w:rsidR="000128D2" w:rsidRPr="00A26290">
        <w:rPr>
          <w:rFonts w:ascii="Times New Roman" w:hAnsi="Times New Roman"/>
          <w:i/>
        </w:rPr>
        <w:t xml:space="preserve"> </w:t>
      </w:r>
      <w:r w:rsidR="000128D2" w:rsidRPr="00A26290">
        <w:rPr>
          <w:rFonts w:ascii="Times New Roman" w:hAnsi="Times New Roman"/>
          <w:i/>
          <w:sz w:val="24"/>
          <w:szCs w:val="24"/>
        </w:rPr>
        <w:t>that the</w:t>
      </w:r>
      <w:r w:rsidR="000128D2" w:rsidRPr="00A26290">
        <w:rPr>
          <w:rFonts w:ascii="Times New Roman" w:hAnsi="Times New Roman"/>
          <w:i/>
        </w:rPr>
        <w:t xml:space="preserve"> </w:t>
      </w:r>
      <w:r w:rsidR="000128D2" w:rsidRPr="00A26290">
        <w:rPr>
          <w:rFonts w:ascii="Times New Roman" w:hAnsi="Times New Roman"/>
          <w:i/>
          <w:sz w:val="24"/>
          <w:szCs w:val="24"/>
        </w:rPr>
        <w:t>status of adjustment with respect to socioeconomic status (SES) level of parents, above average students would be good, average would be average and below average would be unsatisfactory are rejected.</w:t>
      </w:r>
    </w:p>
    <w:p w:rsidR="000128D2" w:rsidRPr="00A26290" w:rsidRDefault="000128D2" w:rsidP="000409A1">
      <w:pPr>
        <w:spacing w:after="0" w:line="360" w:lineRule="auto"/>
        <w:rPr>
          <w:rFonts w:ascii="Times New Roman" w:hAnsi="Times New Roman"/>
          <w:sz w:val="24"/>
          <w:szCs w:val="24"/>
        </w:rPr>
      </w:pPr>
    </w:p>
    <w:p w:rsidR="000128D2" w:rsidRPr="00A26290" w:rsidRDefault="00EE12CD" w:rsidP="000128D2">
      <w:pPr>
        <w:spacing w:after="0" w:line="360" w:lineRule="auto"/>
        <w:ind w:left="1080" w:hanging="1080"/>
        <w:jc w:val="center"/>
        <w:rPr>
          <w:rFonts w:ascii="Times New Roman" w:hAnsi="Times New Roman"/>
          <w:b/>
          <w:sz w:val="28"/>
          <w:szCs w:val="28"/>
        </w:rPr>
      </w:pPr>
      <w:r>
        <w:rPr>
          <w:rFonts w:ascii="Times New Roman" w:hAnsi="Times New Roman"/>
          <w:b/>
          <w:sz w:val="28"/>
          <w:szCs w:val="28"/>
        </w:rPr>
        <w:t>S</w:t>
      </w:r>
      <w:r w:rsidR="000128D2" w:rsidRPr="00A26290">
        <w:rPr>
          <w:rFonts w:ascii="Times New Roman" w:hAnsi="Times New Roman"/>
          <w:b/>
          <w:sz w:val="28"/>
          <w:szCs w:val="28"/>
        </w:rPr>
        <w:t xml:space="preserve">tatus </w:t>
      </w:r>
      <w:r>
        <w:rPr>
          <w:rFonts w:ascii="Times New Roman" w:hAnsi="Times New Roman"/>
          <w:b/>
          <w:sz w:val="28"/>
          <w:szCs w:val="28"/>
        </w:rPr>
        <w:t xml:space="preserve">of </w:t>
      </w:r>
      <w:r w:rsidR="000128D2" w:rsidRPr="00A26290">
        <w:rPr>
          <w:rFonts w:ascii="Times New Roman" w:hAnsi="Times New Roman"/>
          <w:b/>
          <w:sz w:val="28"/>
          <w:szCs w:val="28"/>
        </w:rPr>
        <w:t>academic achievement of the students of Manipur</w:t>
      </w:r>
    </w:p>
    <w:p w:rsidR="002B0FB5" w:rsidRDefault="000128D2" w:rsidP="002B0FB5">
      <w:pPr>
        <w:spacing w:after="0" w:line="360" w:lineRule="auto"/>
        <w:jc w:val="both"/>
        <w:rPr>
          <w:rFonts w:ascii="Times New Roman" w:hAnsi="Times New Roman"/>
          <w:sz w:val="24"/>
          <w:szCs w:val="24"/>
        </w:rPr>
      </w:pPr>
      <w:r w:rsidRPr="00A26290">
        <w:rPr>
          <w:rFonts w:ascii="Times New Roman" w:hAnsi="Times New Roman"/>
          <w:sz w:val="24"/>
          <w:szCs w:val="24"/>
        </w:rPr>
        <w:t xml:space="preserve">In order to test the above stated hypotheses, the minimum and maximum scores of academic achievement were taken into account. The minimum score of academic </w:t>
      </w:r>
      <w:r w:rsidRPr="00A26290">
        <w:rPr>
          <w:rFonts w:ascii="Times New Roman" w:hAnsi="Times New Roman"/>
          <w:sz w:val="24"/>
          <w:szCs w:val="24"/>
        </w:rPr>
        <w:lastRenderedPageBreak/>
        <w:t>achievement was 0 and maximum was 100. Keeping in mind the range of minimum and maximum scores of academic achievement, a classification of the status was made. The classification was based on equal range such as: very low, low, average, high, and very high.</w:t>
      </w:r>
    </w:p>
    <w:p w:rsidR="000128D2" w:rsidRPr="00A26290" w:rsidRDefault="000128D2" w:rsidP="00136548">
      <w:pPr>
        <w:spacing w:after="0" w:line="240" w:lineRule="auto"/>
        <w:rPr>
          <w:rFonts w:ascii="Times New Roman" w:hAnsi="Times New Roman"/>
        </w:rPr>
      </w:pPr>
    </w:p>
    <w:p w:rsidR="000128D2" w:rsidRPr="00876106" w:rsidRDefault="000128D2" w:rsidP="00876106">
      <w:pPr>
        <w:spacing w:line="360" w:lineRule="auto"/>
        <w:jc w:val="both"/>
        <w:rPr>
          <w:rFonts w:ascii="Times New Roman" w:hAnsi="Times New Roman"/>
          <w:sz w:val="24"/>
        </w:rPr>
      </w:pPr>
      <w:r w:rsidRPr="00A26290">
        <w:rPr>
          <w:rFonts w:ascii="Times New Roman" w:hAnsi="Times New Roman"/>
          <w:sz w:val="24"/>
        </w:rPr>
        <w:t xml:space="preserve">The means of </w:t>
      </w:r>
      <w:r w:rsidRPr="00A26290">
        <w:rPr>
          <w:rFonts w:ascii="Times New Roman" w:hAnsi="Times New Roman"/>
          <w:sz w:val="24"/>
          <w:szCs w:val="24"/>
        </w:rPr>
        <w:t>urban and rural</w:t>
      </w:r>
      <w:r w:rsidRPr="00A26290">
        <w:rPr>
          <w:rFonts w:ascii="Times New Roman" w:hAnsi="Times New Roman"/>
          <w:sz w:val="24"/>
        </w:rPr>
        <w:t xml:space="preserve"> </w:t>
      </w:r>
      <w:r w:rsidR="00876106" w:rsidRPr="00A26290">
        <w:rPr>
          <w:rFonts w:ascii="Times New Roman" w:hAnsi="Times New Roman"/>
          <w:sz w:val="24"/>
        </w:rPr>
        <w:t xml:space="preserve">are </w:t>
      </w:r>
      <w:r w:rsidR="00876106" w:rsidRPr="00876106">
        <w:rPr>
          <w:rFonts w:ascii="Times New Roman" w:hAnsi="Times New Roman"/>
          <w:b/>
          <w:i/>
          <w:sz w:val="24"/>
        </w:rPr>
        <w:t>M</w:t>
      </w:r>
      <w:r w:rsidR="00876106" w:rsidRPr="00876106">
        <w:rPr>
          <w:rFonts w:ascii="Times New Roman" w:hAnsi="Times New Roman"/>
          <w:b/>
          <w:sz w:val="24"/>
        </w:rPr>
        <w:t xml:space="preserve">= </w:t>
      </w:r>
      <w:r w:rsidR="00876106">
        <w:rPr>
          <w:rFonts w:ascii="Times New Roman" w:hAnsi="Times New Roman"/>
          <w:b/>
          <w:sz w:val="24"/>
        </w:rPr>
        <w:t>67.91</w:t>
      </w:r>
      <w:r w:rsidRPr="00876106">
        <w:rPr>
          <w:rFonts w:ascii="Times New Roman" w:hAnsi="Times New Roman"/>
          <w:b/>
          <w:sz w:val="24"/>
        </w:rPr>
        <w:t xml:space="preserve"> </w:t>
      </w:r>
      <w:r w:rsidRPr="00876106">
        <w:rPr>
          <w:rFonts w:ascii="Times New Roman" w:hAnsi="Times New Roman"/>
          <w:sz w:val="24"/>
        </w:rPr>
        <w:t>and</w:t>
      </w:r>
      <w:r w:rsidRPr="00876106">
        <w:rPr>
          <w:rFonts w:ascii="Times New Roman" w:hAnsi="Times New Roman"/>
          <w:b/>
          <w:sz w:val="24"/>
        </w:rPr>
        <w:t xml:space="preserve"> 64.20</w:t>
      </w:r>
      <w:r w:rsidRPr="00A26290">
        <w:rPr>
          <w:rFonts w:ascii="Times New Roman" w:hAnsi="Times New Roman"/>
          <w:sz w:val="24"/>
        </w:rPr>
        <w:t xml:space="preserve"> respectively. It shows that the status of academic achievement of </w:t>
      </w:r>
      <w:r w:rsidRPr="00A26290">
        <w:rPr>
          <w:rFonts w:ascii="Times New Roman" w:hAnsi="Times New Roman"/>
          <w:sz w:val="24"/>
          <w:szCs w:val="24"/>
        </w:rPr>
        <w:t>urban</w:t>
      </w:r>
      <w:r w:rsidRPr="00A26290">
        <w:rPr>
          <w:rFonts w:ascii="Times New Roman" w:hAnsi="Times New Roman"/>
          <w:sz w:val="24"/>
        </w:rPr>
        <w:t xml:space="preserve"> was found to be high and rural schools was found to be average. The result shows that the </w:t>
      </w:r>
      <w:r w:rsidRPr="00A26290">
        <w:rPr>
          <w:rFonts w:ascii="Times New Roman" w:hAnsi="Times New Roman"/>
          <w:sz w:val="24"/>
          <w:szCs w:val="24"/>
        </w:rPr>
        <w:t>urban students have higher than rural</w:t>
      </w:r>
      <w:r w:rsidRPr="00A26290">
        <w:rPr>
          <w:rFonts w:ascii="Times New Roman" w:hAnsi="Times New Roman"/>
          <w:sz w:val="24"/>
        </w:rPr>
        <w:t xml:space="preserve"> in academic achievement.</w:t>
      </w:r>
      <w:r w:rsidR="00876106">
        <w:rPr>
          <w:rFonts w:ascii="Times New Roman" w:hAnsi="Times New Roman"/>
          <w:sz w:val="24"/>
        </w:rPr>
        <w:t xml:space="preserve"> </w:t>
      </w:r>
      <w:r w:rsidRPr="00A26290">
        <w:rPr>
          <w:rFonts w:ascii="Times New Roman" w:hAnsi="Times New Roman"/>
          <w:i/>
          <w:sz w:val="24"/>
          <w:szCs w:val="24"/>
        </w:rPr>
        <w:t>Thus</w:t>
      </w:r>
      <w:r>
        <w:rPr>
          <w:rFonts w:ascii="Times New Roman" w:hAnsi="Times New Roman"/>
          <w:i/>
          <w:sz w:val="24"/>
          <w:szCs w:val="24"/>
        </w:rPr>
        <w:t>,</w:t>
      </w:r>
      <w:r w:rsidRPr="00A26290">
        <w:rPr>
          <w:rFonts w:ascii="Times New Roman" w:hAnsi="Times New Roman"/>
          <w:i/>
          <w:sz w:val="24"/>
          <w:szCs w:val="24"/>
        </w:rPr>
        <w:t xml:space="preserve"> the hypothesis 4(c) that the status of academic achievement of urban students would be high is accepted and rural students would be low is rejected</w:t>
      </w:r>
      <w:r w:rsidRPr="00A26290">
        <w:rPr>
          <w:rFonts w:ascii="Times New Roman" w:hAnsi="Times New Roman"/>
          <w:sz w:val="24"/>
          <w:szCs w:val="24"/>
        </w:rPr>
        <w:t>.</w:t>
      </w:r>
    </w:p>
    <w:p w:rsidR="009D5928" w:rsidRDefault="000128D2" w:rsidP="009D5928">
      <w:pPr>
        <w:spacing w:after="0" w:line="360" w:lineRule="auto"/>
        <w:ind w:left="1170" w:hanging="1170"/>
        <w:jc w:val="both"/>
        <w:rPr>
          <w:rFonts w:ascii="Times New Roman" w:hAnsi="Times New Roman"/>
          <w:sz w:val="24"/>
        </w:rPr>
      </w:pPr>
      <w:r w:rsidRPr="00A26290">
        <w:rPr>
          <w:rFonts w:ascii="Times New Roman" w:hAnsi="Times New Roman"/>
          <w:i/>
          <w:sz w:val="24"/>
          <w:szCs w:val="24"/>
        </w:rPr>
        <w:t xml:space="preserve"> </w:t>
      </w:r>
      <w:r w:rsidRPr="00A26290">
        <w:rPr>
          <w:rFonts w:ascii="Times New Roman" w:hAnsi="Times New Roman"/>
          <w:sz w:val="24"/>
        </w:rPr>
        <w:t xml:space="preserve">The means of </w:t>
      </w:r>
      <w:r w:rsidRPr="00A26290">
        <w:rPr>
          <w:rFonts w:ascii="Times New Roman" w:hAnsi="Times New Roman"/>
          <w:sz w:val="24"/>
          <w:szCs w:val="24"/>
        </w:rPr>
        <w:t>boys and girls</w:t>
      </w:r>
      <w:r w:rsidRPr="00A26290">
        <w:rPr>
          <w:rFonts w:ascii="Times New Roman" w:hAnsi="Times New Roman"/>
          <w:i/>
          <w:sz w:val="24"/>
          <w:szCs w:val="24"/>
        </w:rPr>
        <w:t xml:space="preserve"> </w:t>
      </w:r>
      <w:r w:rsidRPr="00A26290">
        <w:rPr>
          <w:rFonts w:ascii="Times New Roman" w:hAnsi="Times New Roman"/>
          <w:sz w:val="24"/>
        </w:rPr>
        <w:t xml:space="preserve">are </w:t>
      </w:r>
      <w:r w:rsidR="00876106" w:rsidRPr="00876106">
        <w:rPr>
          <w:rFonts w:ascii="Times New Roman" w:hAnsi="Times New Roman"/>
          <w:b/>
          <w:i/>
          <w:sz w:val="24"/>
        </w:rPr>
        <w:t>M</w:t>
      </w:r>
      <w:r w:rsidR="00876106" w:rsidRPr="00876106">
        <w:rPr>
          <w:rFonts w:ascii="Times New Roman" w:hAnsi="Times New Roman"/>
          <w:b/>
          <w:sz w:val="24"/>
        </w:rPr>
        <w:t>=</w:t>
      </w:r>
      <w:r w:rsidR="00876106">
        <w:rPr>
          <w:rFonts w:ascii="Times New Roman" w:hAnsi="Times New Roman"/>
          <w:b/>
          <w:sz w:val="24"/>
        </w:rPr>
        <w:t>66.67</w:t>
      </w:r>
      <w:r w:rsidRPr="00876106">
        <w:rPr>
          <w:rFonts w:ascii="Times New Roman" w:hAnsi="Times New Roman"/>
          <w:b/>
          <w:sz w:val="24"/>
        </w:rPr>
        <w:t xml:space="preserve"> </w:t>
      </w:r>
      <w:r w:rsidRPr="00876106">
        <w:rPr>
          <w:rFonts w:ascii="Times New Roman" w:hAnsi="Times New Roman"/>
          <w:sz w:val="24"/>
        </w:rPr>
        <w:t>and</w:t>
      </w:r>
      <w:r w:rsidR="00876106">
        <w:rPr>
          <w:rFonts w:ascii="Times New Roman" w:hAnsi="Times New Roman"/>
          <w:b/>
          <w:sz w:val="24"/>
        </w:rPr>
        <w:t xml:space="preserve"> 67.04</w:t>
      </w:r>
      <w:r w:rsidRPr="00876106">
        <w:rPr>
          <w:rFonts w:ascii="Times New Roman" w:hAnsi="Times New Roman"/>
          <w:b/>
          <w:sz w:val="24"/>
        </w:rPr>
        <w:t xml:space="preserve"> </w:t>
      </w:r>
      <w:r w:rsidRPr="00A26290">
        <w:rPr>
          <w:rFonts w:ascii="Times New Roman" w:hAnsi="Times New Roman"/>
          <w:sz w:val="24"/>
        </w:rPr>
        <w:t>r</w:t>
      </w:r>
      <w:r w:rsidR="0085647F">
        <w:rPr>
          <w:rFonts w:ascii="Times New Roman" w:hAnsi="Times New Roman"/>
          <w:sz w:val="24"/>
        </w:rPr>
        <w:t>espectively. It shows that both</w:t>
      </w:r>
    </w:p>
    <w:p w:rsidR="009D5928" w:rsidRPr="009D5928" w:rsidRDefault="000128D2" w:rsidP="009D5928">
      <w:pPr>
        <w:spacing w:after="0" w:line="360" w:lineRule="auto"/>
        <w:ind w:left="1170" w:hanging="1170"/>
        <w:jc w:val="both"/>
        <w:rPr>
          <w:rFonts w:ascii="Times New Roman" w:hAnsi="Times New Roman"/>
          <w:sz w:val="24"/>
        </w:rPr>
      </w:pPr>
      <w:proofErr w:type="gramStart"/>
      <w:r w:rsidRPr="00A26290">
        <w:rPr>
          <w:rFonts w:ascii="Times New Roman" w:hAnsi="Times New Roman"/>
          <w:sz w:val="24"/>
          <w:szCs w:val="24"/>
        </w:rPr>
        <w:t>boys</w:t>
      </w:r>
      <w:proofErr w:type="gramEnd"/>
      <w:r w:rsidRPr="00A26290">
        <w:rPr>
          <w:rFonts w:ascii="Times New Roman" w:hAnsi="Times New Roman"/>
          <w:sz w:val="24"/>
          <w:szCs w:val="24"/>
        </w:rPr>
        <w:t xml:space="preserve"> and girls</w:t>
      </w:r>
      <w:r w:rsidRPr="00A26290">
        <w:rPr>
          <w:rFonts w:ascii="Times New Roman" w:hAnsi="Times New Roman"/>
          <w:sz w:val="24"/>
        </w:rPr>
        <w:t xml:space="preserve"> were found to have high status in academic achievement.  </w:t>
      </w:r>
      <w:r w:rsidRPr="00A26290">
        <w:rPr>
          <w:rFonts w:ascii="Times New Roman" w:hAnsi="Times New Roman"/>
          <w:i/>
          <w:sz w:val="24"/>
          <w:szCs w:val="24"/>
        </w:rPr>
        <w:t>Thus</w:t>
      </w:r>
      <w:r>
        <w:rPr>
          <w:rFonts w:ascii="Times New Roman" w:hAnsi="Times New Roman"/>
          <w:i/>
          <w:sz w:val="24"/>
          <w:szCs w:val="24"/>
        </w:rPr>
        <w:t>,</w:t>
      </w:r>
      <w:r w:rsidR="0085647F">
        <w:rPr>
          <w:rFonts w:ascii="Times New Roman" w:hAnsi="Times New Roman"/>
          <w:i/>
          <w:sz w:val="24"/>
          <w:szCs w:val="24"/>
        </w:rPr>
        <w:t xml:space="preserve"> the</w:t>
      </w:r>
    </w:p>
    <w:p w:rsidR="0085647F" w:rsidRDefault="000128D2" w:rsidP="009D5928">
      <w:pPr>
        <w:spacing w:after="0" w:line="360" w:lineRule="auto"/>
        <w:ind w:left="1170" w:hanging="1170"/>
        <w:jc w:val="both"/>
        <w:rPr>
          <w:rFonts w:ascii="Times New Roman" w:hAnsi="Times New Roman"/>
          <w:i/>
          <w:sz w:val="24"/>
          <w:szCs w:val="24"/>
        </w:rPr>
      </w:pPr>
      <w:proofErr w:type="gramStart"/>
      <w:r w:rsidRPr="00A26290">
        <w:rPr>
          <w:rFonts w:ascii="Times New Roman" w:hAnsi="Times New Roman"/>
          <w:i/>
          <w:sz w:val="24"/>
          <w:szCs w:val="24"/>
        </w:rPr>
        <w:t>hypothesis</w:t>
      </w:r>
      <w:proofErr w:type="gramEnd"/>
      <w:r w:rsidRPr="00A26290">
        <w:rPr>
          <w:rFonts w:ascii="Times New Roman" w:hAnsi="Times New Roman"/>
          <w:i/>
          <w:sz w:val="24"/>
          <w:szCs w:val="24"/>
        </w:rPr>
        <w:t xml:space="preserve"> 4(d) that the status of academic achie</w:t>
      </w:r>
      <w:r w:rsidR="0085647F">
        <w:rPr>
          <w:rFonts w:ascii="Times New Roman" w:hAnsi="Times New Roman"/>
          <w:i/>
          <w:sz w:val="24"/>
          <w:szCs w:val="24"/>
        </w:rPr>
        <w:t>vement of boys would be high is</w:t>
      </w:r>
    </w:p>
    <w:p w:rsidR="000128D2" w:rsidRDefault="000128D2" w:rsidP="009D5928">
      <w:pPr>
        <w:spacing w:after="0" w:line="360" w:lineRule="auto"/>
        <w:ind w:left="1170" w:hanging="1170"/>
        <w:jc w:val="both"/>
        <w:rPr>
          <w:rFonts w:ascii="Times New Roman" w:hAnsi="Times New Roman"/>
          <w:i/>
          <w:sz w:val="24"/>
          <w:szCs w:val="24"/>
        </w:rPr>
      </w:pPr>
      <w:proofErr w:type="gramStart"/>
      <w:r w:rsidRPr="00A26290">
        <w:rPr>
          <w:rFonts w:ascii="Times New Roman" w:hAnsi="Times New Roman"/>
          <w:i/>
          <w:sz w:val="24"/>
          <w:szCs w:val="24"/>
        </w:rPr>
        <w:t>accepted</w:t>
      </w:r>
      <w:proofErr w:type="gramEnd"/>
      <w:r w:rsidRPr="00A26290">
        <w:rPr>
          <w:rFonts w:ascii="Times New Roman" w:hAnsi="Times New Roman"/>
          <w:i/>
          <w:sz w:val="24"/>
          <w:szCs w:val="24"/>
        </w:rPr>
        <w:t xml:space="preserve"> and girl would be low is rejected.</w:t>
      </w:r>
    </w:p>
    <w:p w:rsidR="0085647F" w:rsidRPr="0085647F" w:rsidRDefault="0085647F" w:rsidP="0085647F">
      <w:pPr>
        <w:spacing w:after="0" w:line="360" w:lineRule="auto"/>
        <w:ind w:left="1170" w:hanging="1170"/>
        <w:rPr>
          <w:rFonts w:ascii="Times New Roman" w:hAnsi="Times New Roman"/>
          <w:i/>
          <w:sz w:val="24"/>
          <w:szCs w:val="24"/>
        </w:rPr>
      </w:pPr>
    </w:p>
    <w:p w:rsidR="000128D2" w:rsidRPr="009D5928" w:rsidRDefault="000128D2" w:rsidP="009D5928">
      <w:pPr>
        <w:spacing w:after="0" w:line="360" w:lineRule="auto"/>
        <w:jc w:val="both"/>
        <w:rPr>
          <w:rFonts w:ascii="Times New Roman" w:hAnsi="Times New Roman"/>
          <w:sz w:val="24"/>
          <w:szCs w:val="24"/>
        </w:rPr>
      </w:pPr>
      <w:r w:rsidRPr="00A26290">
        <w:rPr>
          <w:rFonts w:ascii="Times New Roman" w:hAnsi="Times New Roman"/>
          <w:sz w:val="24"/>
          <w:szCs w:val="24"/>
        </w:rPr>
        <w:t>The mean of students</w:t>
      </w:r>
      <w:r w:rsidRPr="00A26290">
        <w:rPr>
          <w:rFonts w:ascii="Times New Roman" w:hAnsi="Times New Roman"/>
          <w:sz w:val="24"/>
        </w:rPr>
        <w:t xml:space="preserve"> </w:t>
      </w:r>
      <w:r w:rsidRPr="00A26290">
        <w:rPr>
          <w:rFonts w:ascii="Times New Roman" w:hAnsi="Times New Roman"/>
          <w:sz w:val="24"/>
          <w:szCs w:val="24"/>
        </w:rPr>
        <w:t>with respect to below average, average and above average socioeconomic status</w:t>
      </w:r>
      <w:r w:rsidRPr="00A26290">
        <w:rPr>
          <w:rFonts w:ascii="Times New Roman" w:hAnsi="Times New Roman"/>
          <w:i/>
          <w:sz w:val="24"/>
          <w:szCs w:val="24"/>
        </w:rPr>
        <w:t xml:space="preserve"> </w:t>
      </w:r>
      <w:r w:rsidRPr="00A26290">
        <w:rPr>
          <w:rFonts w:ascii="Times New Roman" w:hAnsi="Times New Roman"/>
          <w:sz w:val="24"/>
          <w:szCs w:val="24"/>
        </w:rPr>
        <w:t>(SES)</w:t>
      </w:r>
      <w:r w:rsidRPr="00A26290">
        <w:rPr>
          <w:rFonts w:ascii="Times New Roman" w:hAnsi="Times New Roman"/>
          <w:i/>
          <w:sz w:val="24"/>
          <w:szCs w:val="24"/>
        </w:rPr>
        <w:t xml:space="preserve"> </w:t>
      </w:r>
      <w:r w:rsidRPr="00A26290">
        <w:rPr>
          <w:rFonts w:ascii="Times New Roman" w:hAnsi="Times New Roman"/>
          <w:sz w:val="24"/>
          <w:szCs w:val="24"/>
        </w:rPr>
        <w:t xml:space="preserve">of parents for are </w:t>
      </w:r>
      <w:r w:rsidR="00876106" w:rsidRPr="00876106">
        <w:rPr>
          <w:rFonts w:ascii="Times New Roman" w:hAnsi="Times New Roman"/>
          <w:b/>
          <w:i/>
          <w:sz w:val="24"/>
          <w:szCs w:val="24"/>
        </w:rPr>
        <w:t>M</w:t>
      </w:r>
      <w:r w:rsidR="00876106" w:rsidRPr="00876106">
        <w:rPr>
          <w:rFonts w:ascii="Times New Roman" w:hAnsi="Times New Roman"/>
          <w:b/>
          <w:sz w:val="24"/>
          <w:szCs w:val="24"/>
        </w:rPr>
        <w:t>=</w:t>
      </w:r>
      <w:r w:rsidRPr="00876106">
        <w:rPr>
          <w:rFonts w:ascii="Times New Roman" w:hAnsi="Times New Roman"/>
          <w:b/>
          <w:sz w:val="24"/>
          <w:szCs w:val="24"/>
        </w:rPr>
        <w:t>62.2</w:t>
      </w:r>
      <w:r w:rsidR="00876106">
        <w:rPr>
          <w:rFonts w:ascii="Times New Roman" w:hAnsi="Times New Roman"/>
          <w:b/>
          <w:sz w:val="24"/>
          <w:szCs w:val="24"/>
        </w:rPr>
        <w:t>8</w:t>
      </w:r>
      <w:r w:rsidRPr="00876106">
        <w:rPr>
          <w:rFonts w:ascii="Times New Roman" w:hAnsi="Times New Roman"/>
          <w:b/>
          <w:color w:val="000000"/>
          <w:sz w:val="24"/>
          <w:szCs w:val="24"/>
        </w:rPr>
        <w:t xml:space="preserve">, </w:t>
      </w:r>
      <w:r w:rsidRPr="00876106">
        <w:rPr>
          <w:rFonts w:ascii="Times New Roman" w:hAnsi="Times New Roman"/>
          <w:b/>
          <w:sz w:val="24"/>
          <w:szCs w:val="24"/>
        </w:rPr>
        <w:t>66.9</w:t>
      </w:r>
      <w:r w:rsidR="00876106">
        <w:rPr>
          <w:rFonts w:ascii="Times New Roman" w:hAnsi="Times New Roman"/>
          <w:b/>
          <w:sz w:val="24"/>
          <w:szCs w:val="24"/>
        </w:rPr>
        <w:t>4</w:t>
      </w:r>
      <w:r w:rsidRPr="00876106">
        <w:rPr>
          <w:rFonts w:ascii="Times New Roman" w:hAnsi="Times New Roman"/>
          <w:b/>
          <w:color w:val="000000"/>
          <w:sz w:val="24"/>
          <w:szCs w:val="24"/>
        </w:rPr>
        <w:t xml:space="preserve">, </w:t>
      </w:r>
      <w:r w:rsidRPr="00876106">
        <w:rPr>
          <w:rFonts w:ascii="Times New Roman" w:hAnsi="Times New Roman"/>
          <w:color w:val="000000"/>
          <w:sz w:val="24"/>
          <w:szCs w:val="24"/>
        </w:rPr>
        <w:t>and</w:t>
      </w:r>
      <w:r w:rsidRPr="00876106">
        <w:rPr>
          <w:rFonts w:ascii="Times New Roman" w:hAnsi="Times New Roman"/>
          <w:b/>
          <w:color w:val="000000"/>
          <w:sz w:val="24"/>
          <w:szCs w:val="24"/>
        </w:rPr>
        <w:t xml:space="preserve"> </w:t>
      </w:r>
      <w:r w:rsidRPr="00876106">
        <w:rPr>
          <w:rFonts w:ascii="Times New Roman" w:hAnsi="Times New Roman"/>
          <w:b/>
          <w:sz w:val="24"/>
          <w:szCs w:val="24"/>
        </w:rPr>
        <w:t>70.10</w:t>
      </w:r>
      <w:r w:rsidRPr="00A26290">
        <w:rPr>
          <w:rFonts w:ascii="Times New Roman" w:hAnsi="Times New Roman"/>
          <w:sz w:val="18"/>
          <w:szCs w:val="18"/>
        </w:rPr>
        <w:t xml:space="preserve"> </w:t>
      </w:r>
      <w:r w:rsidRPr="00A26290">
        <w:rPr>
          <w:rFonts w:ascii="Times New Roman" w:hAnsi="Times New Roman"/>
          <w:color w:val="000000"/>
          <w:sz w:val="24"/>
          <w:szCs w:val="24"/>
        </w:rPr>
        <w:t>respectively</w:t>
      </w:r>
      <w:r w:rsidRPr="00A26290">
        <w:rPr>
          <w:rFonts w:ascii="Times New Roman" w:hAnsi="Times New Roman"/>
          <w:sz w:val="24"/>
          <w:szCs w:val="24"/>
        </w:rPr>
        <w:t>.</w:t>
      </w:r>
      <w:r w:rsidRPr="00A26290">
        <w:rPr>
          <w:rFonts w:ascii="Times New Roman" w:hAnsi="Times New Roman"/>
          <w:color w:val="000000"/>
        </w:rPr>
        <w:t xml:space="preserve"> </w:t>
      </w:r>
      <w:r w:rsidRPr="00A26290">
        <w:rPr>
          <w:rFonts w:ascii="Times New Roman" w:hAnsi="Times New Roman"/>
          <w:sz w:val="24"/>
          <w:szCs w:val="24"/>
        </w:rPr>
        <w:t>It indicates that the status of the students with below average socioeconomic status</w:t>
      </w:r>
      <w:r w:rsidRPr="00A26290">
        <w:rPr>
          <w:rFonts w:ascii="Times New Roman" w:hAnsi="Times New Roman"/>
          <w:i/>
          <w:sz w:val="24"/>
          <w:szCs w:val="24"/>
        </w:rPr>
        <w:t xml:space="preserve"> </w:t>
      </w:r>
      <w:r w:rsidRPr="00A26290">
        <w:rPr>
          <w:rFonts w:ascii="Times New Roman" w:hAnsi="Times New Roman"/>
          <w:sz w:val="24"/>
          <w:szCs w:val="24"/>
        </w:rPr>
        <w:t>(SES) background</w:t>
      </w:r>
      <w:r w:rsidRPr="00A26290">
        <w:rPr>
          <w:rFonts w:ascii="Times New Roman" w:hAnsi="Times New Roman"/>
          <w:i/>
          <w:sz w:val="24"/>
          <w:szCs w:val="24"/>
        </w:rPr>
        <w:t xml:space="preserve"> </w:t>
      </w:r>
      <w:r w:rsidRPr="00A26290">
        <w:rPr>
          <w:rFonts w:ascii="Times New Roman" w:hAnsi="Times New Roman"/>
          <w:sz w:val="24"/>
          <w:szCs w:val="24"/>
        </w:rPr>
        <w:t>of parents was found to be in average status.  In case of students with average and above average SES background, they were found to be high.</w:t>
      </w:r>
      <w:r w:rsidR="009D5928">
        <w:rPr>
          <w:rFonts w:ascii="Times New Roman" w:hAnsi="Times New Roman"/>
          <w:sz w:val="24"/>
          <w:szCs w:val="24"/>
        </w:rPr>
        <w:t xml:space="preserve"> </w:t>
      </w:r>
      <w:r w:rsidRPr="00A26290">
        <w:rPr>
          <w:rFonts w:ascii="Times New Roman" w:hAnsi="Times New Roman"/>
          <w:sz w:val="24"/>
          <w:szCs w:val="24"/>
        </w:rPr>
        <w:t>It can be concluded that students with respect to SES of parents, below average are average achievers whereas, average and above average students are high academic achievers.</w:t>
      </w:r>
      <w:r w:rsidR="00876106">
        <w:rPr>
          <w:rFonts w:ascii="Times New Roman" w:hAnsi="Times New Roman"/>
        </w:rPr>
        <w:t xml:space="preserve"> </w:t>
      </w:r>
      <w:r w:rsidRPr="00A26290">
        <w:rPr>
          <w:rFonts w:ascii="Times New Roman" w:hAnsi="Times New Roman"/>
          <w:i/>
          <w:sz w:val="24"/>
          <w:szCs w:val="24"/>
        </w:rPr>
        <w:t>Thus, the hypothesis 4(d) that the</w:t>
      </w:r>
      <w:r w:rsidRPr="00A26290">
        <w:rPr>
          <w:rFonts w:ascii="Times New Roman" w:hAnsi="Times New Roman"/>
          <w:i/>
        </w:rPr>
        <w:t xml:space="preserve"> status</w:t>
      </w:r>
      <w:r w:rsidRPr="00A26290">
        <w:rPr>
          <w:rFonts w:ascii="Times New Roman" w:hAnsi="Times New Roman"/>
          <w:i/>
          <w:sz w:val="24"/>
          <w:szCs w:val="24"/>
        </w:rPr>
        <w:t xml:space="preserve"> of</w:t>
      </w:r>
      <w:r w:rsidRPr="00A26290">
        <w:rPr>
          <w:rFonts w:ascii="Times New Roman" w:hAnsi="Times New Roman"/>
          <w:i/>
        </w:rPr>
        <w:t xml:space="preserve"> </w:t>
      </w:r>
      <w:r w:rsidRPr="00A26290">
        <w:rPr>
          <w:rFonts w:ascii="Times New Roman" w:hAnsi="Times New Roman"/>
          <w:i/>
          <w:sz w:val="24"/>
          <w:szCs w:val="24"/>
        </w:rPr>
        <w:t>academic achievement with respect to socioeconomic status (SES) level of parents, above average students would be high is accepted, average would be average is rejected and below average would be low is rejected.</w:t>
      </w:r>
    </w:p>
    <w:p w:rsidR="007022FC" w:rsidRDefault="005C75FD" w:rsidP="00247476">
      <w:pPr>
        <w:spacing w:after="0" w:line="240" w:lineRule="auto"/>
        <w:jc w:val="both"/>
        <w:rPr>
          <w:rFonts w:ascii="Times New Roman" w:hAnsi="Times New Roman"/>
        </w:rPr>
      </w:pPr>
      <w:r>
        <w:rPr>
          <w:rFonts w:ascii="Times New Roman" w:hAnsi="Times New Roman"/>
        </w:rPr>
        <w:t>Table 3</w:t>
      </w:r>
      <w:r w:rsidR="00247476">
        <w:rPr>
          <w:rFonts w:ascii="Times New Roman" w:hAnsi="Times New Roman"/>
        </w:rPr>
        <w:t xml:space="preserve">   </w:t>
      </w:r>
    </w:p>
    <w:p w:rsidR="00247476" w:rsidRPr="00247476" w:rsidRDefault="00247476" w:rsidP="00247476">
      <w:pPr>
        <w:spacing w:after="0" w:line="240" w:lineRule="auto"/>
        <w:jc w:val="both"/>
        <w:rPr>
          <w:rFonts w:ascii="Times New Roman" w:hAnsi="Times New Roman"/>
          <w:i/>
        </w:rPr>
      </w:pPr>
      <w:r w:rsidRPr="00247476">
        <w:rPr>
          <w:rFonts w:ascii="Times New Roman" w:hAnsi="Times New Roman"/>
          <w:i/>
        </w:rPr>
        <w:t>A summary index of the status analysis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375"/>
        <w:gridCol w:w="1103"/>
        <w:gridCol w:w="1181"/>
        <w:gridCol w:w="964"/>
        <w:gridCol w:w="1087"/>
        <w:gridCol w:w="972"/>
        <w:gridCol w:w="1019"/>
        <w:gridCol w:w="1112"/>
      </w:tblGrid>
      <w:tr w:rsidR="00AE4857" w:rsidRPr="00520192" w:rsidTr="00247476">
        <w:trPr>
          <w:trHeight w:val="374"/>
        </w:trPr>
        <w:tc>
          <w:tcPr>
            <w:tcW w:w="1375" w:type="dxa"/>
          </w:tcPr>
          <w:p w:rsidR="00AE4857" w:rsidRPr="00520192" w:rsidRDefault="00AE4857" w:rsidP="005C75FD">
            <w:pPr>
              <w:rPr>
                <w:rFonts w:ascii="Times New Roman" w:hAnsi="Times New Roman" w:cs="Times New Roman"/>
              </w:rPr>
            </w:pPr>
          </w:p>
        </w:tc>
        <w:tc>
          <w:tcPr>
            <w:tcW w:w="1103" w:type="dxa"/>
            <w:tcBorders>
              <w:top w:val="single" w:sz="4" w:space="0" w:color="auto"/>
              <w:bottom w:val="single" w:sz="4" w:space="0" w:color="auto"/>
            </w:tcBorders>
          </w:tcPr>
          <w:p w:rsidR="00AE4857" w:rsidRPr="00520192" w:rsidRDefault="00AE4857" w:rsidP="005C75FD">
            <w:pPr>
              <w:rPr>
                <w:rFonts w:ascii="Times New Roman" w:hAnsi="Times New Roman" w:cs="Times New Roman"/>
              </w:rPr>
            </w:pPr>
          </w:p>
        </w:tc>
        <w:tc>
          <w:tcPr>
            <w:tcW w:w="1181" w:type="dxa"/>
            <w:tcBorders>
              <w:top w:val="single" w:sz="4" w:space="0" w:color="auto"/>
              <w:bottom w:val="single" w:sz="4" w:space="0" w:color="auto"/>
            </w:tcBorders>
          </w:tcPr>
          <w:p w:rsidR="00AE4857" w:rsidRPr="00520192" w:rsidRDefault="00AE4857" w:rsidP="005C75FD">
            <w:pPr>
              <w:rPr>
                <w:rFonts w:ascii="Times New Roman" w:hAnsi="Times New Roman" w:cs="Times New Roman"/>
              </w:rPr>
            </w:pPr>
            <w:proofErr w:type="spellStart"/>
            <w:r w:rsidRPr="00520192">
              <w:rPr>
                <w:rFonts w:ascii="Times New Roman" w:hAnsi="Times New Roman" w:cs="Times New Roman"/>
              </w:rPr>
              <w:t>AAnx</w:t>
            </w:r>
            <w:proofErr w:type="spellEnd"/>
          </w:p>
        </w:tc>
        <w:tc>
          <w:tcPr>
            <w:tcW w:w="4042" w:type="dxa"/>
            <w:gridSpan w:val="4"/>
            <w:tcBorders>
              <w:top w:val="single" w:sz="4" w:space="0" w:color="auto"/>
              <w:bottom w:val="single" w:sz="4" w:space="0" w:color="auto"/>
            </w:tcBorders>
          </w:tcPr>
          <w:p w:rsidR="00AE4857" w:rsidRPr="00520192" w:rsidRDefault="00AE4857" w:rsidP="005C75FD">
            <w:pPr>
              <w:jc w:val="center"/>
              <w:rPr>
                <w:rFonts w:ascii="Times New Roman" w:hAnsi="Times New Roman" w:cs="Times New Roman"/>
              </w:rPr>
            </w:pPr>
            <w:r w:rsidRPr="00520192">
              <w:rPr>
                <w:rFonts w:ascii="Times New Roman" w:hAnsi="Times New Roman" w:cs="Times New Roman"/>
              </w:rPr>
              <w:t>Adjustment</w:t>
            </w:r>
          </w:p>
        </w:tc>
        <w:tc>
          <w:tcPr>
            <w:tcW w:w="1112" w:type="dxa"/>
            <w:tcBorders>
              <w:top w:val="single" w:sz="4" w:space="0" w:color="auto"/>
              <w:bottom w:val="single" w:sz="4" w:space="0" w:color="auto"/>
            </w:tcBorders>
          </w:tcPr>
          <w:p w:rsidR="00AE4857" w:rsidRPr="00520192" w:rsidRDefault="00AE4857" w:rsidP="005C75FD">
            <w:pPr>
              <w:rPr>
                <w:rFonts w:ascii="Times New Roman" w:hAnsi="Times New Roman" w:cs="Times New Roman"/>
              </w:rPr>
            </w:pPr>
            <w:r w:rsidRPr="00520192">
              <w:rPr>
                <w:rFonts w:ascii="Times New Roman" w:hAnsi="Times New Roman" w:cs="Times New Roman"/>
              </w:rPr>
              <w:t>AA</w:t>
            </w:r>
          </w:p>
        </w:tc>
      </w:tr>
      <w:tr w:rsidR="00AE4857" w:rsidRPr="00520192" w:rsidTr="00247476">
        <w:trPr>
          <w:trHeight w:val="374"/>
        </w:trPr>
        <w:tc>
          <w:tcPr>
            <w:tcW w:w="1375" w:type="dxa"/>
          </w:tcPr>
          <w:p w:rsidR="00AE4857" w:rsidRPr="00520192" w:rsidRDefault="00AE4857" w:rsidP="005C75FD">
            <w:pPr>
              <w:rPr>
                <w:rFonts w:ascii="Times New Roman" w:hAnsi="Times New Roman" w:cs="Times New Roman"/>
              </w:rPr>
            </w:pPr>
          </w:p>
        </w:tc>
        <w:tc>
          <w:tcPr>
            <w:tcW w:w="1103" w:type="dxa"/>
            <w:tcBorders>
              <w:top w:val="single" w:sz="4" w:space="0" w:color="auto"/>
            </w:tcBorders>
          </w:tcPr>
          <w:p w:rsidR="00AE4857" w:rsidRPr="00520192" w:rsidRDefault="00AE4857" w:rsidP="005C75FD">
            <w:pPr>
              <w:rPr>
                <w:rFonts w:ascii="Times New Roman" w:hAnsi="Times New Roman" w:cs="Times New Roman"/>
              </w:rPr>
            </w:pPr>
          </w:p>
        </w:tc>
        <w:tc>
          <w:tcPr>
            <w:tcW w:w="1181" w:type="dxa"/>
            <w:tcBorders>
              <w:top w:val="single" w:sz="4" w:space="0" w:color="auto"/>
              <w:bottom w:val="single" w:sz="4" w:space="0" w:color="auto"/>
            </w:tcBorders>
          </w:tcPr>
          <w:p w:rsidR="00AE4857" w:rsidRPr="00520192" w:rsidRDefault="00AE4857" w:rsidP="005C75FD">
            <w:pPr>
              <w:rPr>
                <w:rFonts w:ascii="Times New Roman" w:hAnsi="Times New Roman" w:cs="Times New Roman"/>
              </w:rPr>
            </w:pPr>
          </w:p>
        </w:tc>
        <w:tc>
          <w:tcPr>
            <w:tcW w:w="964" w:type="dxa"/>
            <w:tcBorders>
              <w:top w:val="single" w:sz="4" w:space="0" w:color="auto"/>
              <w:bottom w:val="single" w:sz="4" w:space="0" w:color="auto"/>
            </w:tcBorders>
          </w:tcPr>
          <w:p w:rsidR="00AE4857" w:rsidRPr="00520192" w:rsidRDefault="00AE4857" w:rsidP="005C75FD">
            <w:pPr>
              <w:rPr>
                <w:rFonts w:ascii="Times New Roman" w:hAnsi="Times New Roman" w:cs="Times New Roman"/>
              </w:rPr>
            </w:pPr>
            <w:r w:rsidRPr="00520192">
              <w:rPr>
                <w:rFonts w:ascii="Times New Roman" w:hAnsi="Times New Roman" w:cs="Times New Roman"/>
              </w:rPr>
              <w:t>SA</w:t>
            </w:r>
          </w:p>
        </w:tc>
        <w:tc>
          <w:tcPr>
            <w:tcW w:w="1087" w:type="dxa"/>
            <w:tcBorders>
              <w:top w:val="single" w:sz="4" w:space="0" w:color="auto"/>
              <w:bottom w:val="single" w:sz="4" w:space="0" w:color="auto"/>
            </w:tcBorders>
          </w:tcPr>
          <w:p w:rsidR="00AE4857" w:rsidRPr="00520192" w:rsidRDefault="00AE4857" w:rsidP="005C75FD">
            <w:pPr>
              <w:rPr>
                <w:rFonts w:ascii="Times New Roman" w:hAnsi="Times New Roman" w:cs="Times New Roman"/>
              </w:rPr>
            </w:pPr>
            <w:proofErr w:type="spellStart"/>
            <w:r w:rsidRPr="00520192">
              <w:rPr>
                <w:rFonts w:ascii="Times New Roman" w:hAnsi="Times New Roman" w:cs="Times New Roman"/>
              </w:rPr>
              <w:t>EmA</w:t>
            </w:r>
            <w:proofErr w:type="spellEnd"/>
          </w:p>
        </w:tc>
        <w:tc>
          <w:tcPr>
            <w:tcW w:w="972" w:type="dxa"/>
            <w:tcBorders>
              <w:top w:val="single" w:sz="4" w:space="0" w:color="auto"/>
              <w:bottom w:val="single" w:sz="4" w:space="0" w:color="auto"/>
            </w:tcBorders>
          </w:tcPr>
          <w:p w:rsidR="00AE4857" w:rsidRPr="00520192" w:rsidRDefault="00AE4857" w:rsidP="005C75FD">
            <w:pPr>
              <w:rPr>
                <w:rFonts w:ascii="Times New Roman" w:hAnsi="Times New Roman" w:cs="Times New Roman"/>
              </w:rPr>
            </w:pPr>
            <w:r w:rsidRPr="00520192">
              <w:rPr>
                <w:rFonts w:ascii="Times New Roman" w:hAnsi="Times New Roman" w:cs="Times New Roman"/>
              </w:rPr>
              <w:t>EA</w:t>
            </w:r>
          </w:p>
        </w:tc>
        <w:tc>
          <w:tcPr>
            <w:tcW w:w="1019" w:type="dxa"/>
            <w:tcBorders>
              <w:top w:val="single" w:sz="4" w:space="0" w:color="auto"/>
              <w:bottom w:val="single" w:sz="4" w:space="0" w:color="auto"/>
            </w:tcBorders>
          </w:tcPr>
          <w:p w:rsidR="00AE4857" w:rsidRPr="00520192" w:rsidRDefault="00AE4857" w:rsidP="005C75FD">
            <w:pPr>
              <w:rPr>
                <w:rFonts w:ascii="Times New Roman" w:hAnsi="Times New Roman" w:cs="Times New Roman"/>
              </w:rPr>
            </w:pPr>
            <w:r w:rsidRPr="00520192">
              <w:rPr>
                <w:rFonts w:ascii="Times New Roman" w:hAnsi="Times New Roman" w:cs="Times New Roman"/>
              </w:rPr>
              <w:t>TA</w:t>
            </w:r>
          </w:p>
        </w:tc>
        <w:tc>
          <w:tcPr>
            <w:tcW w:w="1112" w:type="dxa"/>
            <w:tcBorders>
              <w:top w:val="single" w:sz="4" w:space="0" w:color="auto"/>
            </w:tcBorders>
          </w:tcPr>
          <w:p w:rsidR="00AE4857" w:rsidRPr="00520192" w:rsidRDefault="00AE4857" w:rsidP="005C75FD">
            <w:pPr>
              <w:rPr>
                <w:rFonts w:ascii="Times New Roman" w:hAnsi="Times New Roman" w:cs="Times New Roman"/>
              </w:rPr>
            </w:pPr>
          </w:p>
        </w:tc>
      </w:tr>
      <w:tr w:rsidR="00AE4857" w:rsidRPr="00520192" w:rsidTr="00247476">
        <w:trPr>
          <w:trHeight w:val="374"/>
        </w:trPr>
        <w:tc>
          <w:tcPr>
            <w:tcW w:w="1375" w:type="dxa"/>
            <w:vMerge w:val="restart"/>
            <w:tcBorders>
              <w:top w:val="single" w:sz="4" w:space="0" w:color="auto"/>
              <w:bottom w:val="nil"/>
            </w:tcBorders>
          </w:tcPr>
          <w:p w:rsidR="00AE4857" w:rsidRPr="009E0A60" w:rsidRDefault="00AE4857" w:rsidP="005C75FD">
            <w:pPr>
              <w:rPr>
                <w:rFonts w:ascii="Times New Roman" w:hAnsi="Times New Roman" w:cs="Times New Roman"/>
                <w:sz w:val="24"/>
                <w:szCs w:val="24"/>
              </w:rPr>
            </w:pPr>
            <w:r w:rsidRPr="009E0A60">
              <w:rPr>
                <w:rFonts w:ascii="Times New Roman" w:hAnsi="Times New Roman" w:cs="Times New Roman"/>
                <w:sz w:val="24"/>
                <w:szCs w:val="24"/>
              </w:rPr>
              <w:t>Locality</w:t>
            </w:r>
          </w:p>
        </w:tc>
        <w:tc>
          <w:tcPr>
            <w:tcW w:w="1103" w:type="dxa"/>
            <w:tcBorders>
              <w:top w:val="single" w:sz="4" w:space="0" w:color="auto"/>
              <w:bottom w:val="nil"/>
            </w:tcBorders>
          </w:tcPr>
          <w:p w:rsidR="00AE4857" w:rsidRPr="00520192" w:rsidRDefault="00AE4857" w:rsidP="005C75FD">
            <w:pPr>
              <w:rPr>
                <w:rFonts w:ascii="Times New Roman" w:hAnsi="Times New Roman" w:cs="Times New Roman"/>
              </w:rPr>
            </w:pPr>
            <w:r w:rsidRPr="00520192">
              <w:rPr>
                <w:rFonts w:ascii="Times New Roman" w:hAnsi="Times New Roman" w:cs="Times New Roman"/>
              </w:rPr>
              <w:t>Urban</w:t>
            </w:r>
          </w:p>
        </w:tc>
        <w:tc>
          <w:tcPr>
            <w:tcW w:w="1181" w:type="dxa"/>
            <w:tcBorders>
              <w:top w:val="single" w:sz="4" w:space="0" w:color="auto"/>
              <w:bottom w:val="nil"/>
            </w:tcBorders>
          </w:tcPr>
          <w:p w:rsidR="00AE4857" w:rsidRPr="00520192" w:rsidRDefault="00AE4857" w:rsidP="005C75FD">
            <w:pPr>
              <w:rPr>
                <w:rFonts w:ascii="Times New Roman" w:hAnsi="Times New Roman" w:cs="Times New Roman"/>
              </w:rPr>
            </w:pPr>
            <w:r>
              <w:rPr>
                <w:rFonts w:ascii="Times New Roman" w:hAnsi="Times New Roman" w:cs="Times New Roman"/>
              </w:rPr>
              <w:t>H</w:t>
            </w:r>
          </w:p>
        </w:tc>
        <w:tc>
          <w:tcPr>
            <w:tcW w:w="964" w:type="dxa"/>
            <w:tcBorders>
              <w:top w:val="single" w:sz="4" w:space="0" w:color="auto"/>
              <w:bottom w:val="nil"/>
            </w:tcBorders>
          </w:tcPr>
          <w:p w:rsidR="00AE4857" w:rsidRPr="00520192" w:rsidRDefault="00AE4857" w:rsidP="005C75FD">
            <w:pPr>
              <w:rPr>
                <w:rFonts w:ascii="Times New Roman" w:hAnsi="Times New Roman" w:cs="Times New Roman"/>
              </w:rPr>
            </w:pPr>
            <w:r>
              <w:rPr>
                <w:rFonts w:ascii="Times New Roman" w:hAnsi="Times New Roman" w:cs="Times New Roman"/>
              </w:rPr>
              <w:t>E</w:t>
            </w:r>
          </w:p>
        </w:tc>
        <w:tc>
          <w:tcPr>
            <w:tcW w:w="1087" w:type="dxa"/>
            <w:tcBorders>
              <w:top w:val="single" w:sz="4" w:space="0" w:color="auto"/>
              <w:bottom w:val="nil"/>
            </w:tcBorders>
          </w:tcPr>
          <w:p w:rsidR="00AE4857" w:rsidRPr="00520192" w:rsidRDefault="00AE4857" w:rsidP="005C75FD">
            <w:pPr>
              <w:rPr>
                <w:rFonts w:ascii="Times New Roman" w:hAnsi="Times New Roman" w:cs="Times New Roman"/>
              </w:rPr>
            </w:pPr>
            <w:r>
              <w:rPr>
                <w:rFonts w:ascii="Times New Roman" w:hAnsi="Times New Roman" w:cs="Times New Roman"/>
              </w:rPr>
              <w:t>G +++</w:t>
            </w:r>
          </w:p>
        </w:tc>
        <w:tc>
          <w:tcPr>
            <w:tcW w:w="972" w:type="dxa"/>
            <w:tcBorders>
              <w:top w:val="single" w:sz="4" w:space="0" w:color="auto"/>
              <w:bottom w:val="nil"/>
            </w:tcBorders>
          </w:tcPr>
          <w:p w:rsidR="00AE4857" w:rsidRPr="00520192" w:rsidRDefault="00AE4857" w:rsidP="005C75FD">
            <w:pPr>
              <w:rPr>
                <w:rFonts w:ascii="Times New Roman" w:hAnsi="Times New Roman" w:cs="Times New Roman"/>
              </w:rPr>
            </w:pPr>
            <w:r>
              <w:rPr>
                <w:rFonts w:ascii="Times New Roman" w:hAnsi="Times New Roman" w:cs="Times New Roman"/>
              </w:rPr>
              <w:t>E</w:t>
            </w:r>
          </w:p>
        </w:tc>
        <w:tc>
          <w:tcPr>
            <w:tcW w:w="1019" w:type="dxa"/>
            <w:tcBorders>
              <w:top w:val="single" w:sz="4" w:space="0" w:color="auto"/>
              <w:bottom w:val="nil"/>
            </w:tcBorders>
          </w:tcPr>
          <w:p w:rsidR="00AE4857" w:rsidRPr="00520192" w:rsidRDefault="00AE4857" w:rsidP="005C75FD">
            <w:pPr>
              <w:rPr>
                <w:rFonts w:ascii="Times New Roman" w:hAnsi="Times New Roman" w:cs="Times New Roman"/>
              </w:rPr>
            </w:pPr>
            <w:r>
              <w:rPr>
                <w:rFonts w:ascii="Times New Roman" w:hAnsi="Times New Roman" w:cs="Times New Roman"/>
              </w:rPr>
              <w:t>G</w:t>
            </w:r>
          </w:p>
        </w:tc>
        <w:tc>
          <w:tcPr>
            <w:tcW w:w="1112" w:type="dxa"/>
            <w:tcBorders>
              <w:top w:val="single" w:sz="4" w:space="0" w:color="auto"/>
              <w:bottom w:val="nil"/>
            </w:tcBorders>
          </w:tcPr>
          <w:p w:rsidR="00AE4857" w:rsidRPr="00520192" w:rsidRDefault="00AE4857" w:rsidP="005C75FD">
            <w:pPr>
              <w:rPr>
                <w:rFonts w:ascii="Times New Roman" w:hAnsi="Times New Roman" w:cs="Times New Roman"/>
              </w:rPr>
            </w:pPr>
            <w:r>
              <w:rPr>
                <w:rFonts w:ascii="Times New Roman" w:hAnsi="Times New Roman" w:cs="Times New Roman"/>
              </w:rPr>
              <w:t>H</w:t>
            </w:r>
          </w:p>
        </w:tc>
      </w:tr>
      <w:tr w:rsidR="00AE4857" w:rsidRPr="00520192" w:rsidTr="00247476">
        <w:trPr>
          <w:trHeight w:val="144"/>
        </w:trPr>
        <w:tc>
          <w:tcPr>
            <w:tcW w:w="1375" w:type="dxa"/>
            <w:vMerge/>
            <w:tcBorders>
              <w:top w:val="nil"/>
              <w:bottom w:val="single" w:sz="4" w:space="0" w:color="auto"/>
            </w:tcBorders>
          </w:tcPr>
          <w:p w:rsidR="00AE4857" w:rsidRPr="009E0A60" w:rsidRDefault="00AE4857" w:rsidP="005C75FD">
            <w:pPr>
              <w:rPr>
                <w:rFonts w:ascii="Times New Roman" w:hAnsi="Times New Roman" w:cs="Times New Roman"/>
                <w:sz w:val="24"/>
                <w:szCs w:val="24"/>
              </w:rPr>
            </w:pPr>
          </w:p>
        </w:tc>
        <w:tc>
          <w:tcPr>
            <w:tcW w:w="1103" w:type="dxa"/>
            <w:tcBorders>
              <w:top w:val="nil"/>
              <w:bottom w:val="single" w:sz="4" w:space="0" w:color="auto"/>
            </w:tcBorders>
          </w:tcPr>
          <w:p w:rsidR="00AE4857" w:rsidRPr="00520192" w:rsidRDefault="00AE4857" w:rsidP="005C75FD">
            <w:pPr>
              <w:rPr>
                <w:rFonts w:ascii="Times New Roman" w:hAnsi="Times New Roman" w:cs="Times New Roman"/>
              </w:rPr>
            </w:pPr>
            <w:r w:rsidRPr="00520192">
              <w:rPr>
                <w:rFonts w:ascii="Times New Roman" w:hAnsi="Times New Roman" w:cs="Times New Roman"/>
              </w:rPr>
              <w:t>Rural</w:t>
            </w:r>
          </w:p>
        </w:tc>
        <w:tc>
          <w:tcPr>
            <w:tcW w:w="1181" w:type="dxa"/>
            <w:tcBorders>
              <w:top w:val="nil"/>
              <w:bottom w:val="single" w:sz="4" w:space="0" w:color="auto"/>
            </w:tcBorders>
          </w:tcPr>
          <w:p w:rsidR="00AE4857" w:rsidRPr="00520192" w:rsidRDefault="00AE4857" w:rsidP="005C75FD">
            <w:pPr>
              <w:rPr>
                <w:rFonts w:ascii="Times New Roman" w:hAnsi="Times New Roman" w:cs="Times New Roman"/>
              </w:rPr>
            </w:pPr>
            <w:r>
              <w:rPr>
                <w:rFonts w:ascii="Times New Roman" w:hAnsi="Times New Roman" w:cs="Times New Roman"/>
              </w:rPr>
              <w:t>M</w:t>
            </w:r>
          </w:p>
        </w:tc>
        <w:tc>
          <w:tcPr>
            <w:tcW w:w="964" w:type="dxa"/>
            <w:tcBorders>
              <w:top w:val="nil"/>
              <w:bottom w:val="single" w:sz="4" w:space="0" w:color="auto"/>
            </w:tcBorders>
          </w:tcPr>
          <w:p w:rsidR="00AE4857" w:rsidRPr="00520192" w:rsidRDefault="00AE4857" w:rsidP="005C75FD">
            <w:pPr>
              <w:rPr>
                <w:rFonts w:ascii="Times New Roman" w:hAnsi="Times New Roman" w:cs="Times New Roman"/>
              </w:rPr>
            </w:pPr>
            <w:r>
              <w:rPr>
                <w:rFonts w:ascii="Times New Roman" w:hAnsi="Times New Roman" w:cs="Times New Roman"/>
              </w:rPr>
              <w:t>E</w:t>
            </w:r>
          </w:p>
        </w:tc>
        <w:tc>
          <w:tcPr>
            <w:tcW w:w="1087" w:type="dxa"/>
            <w:tcBorders>
              <w:top w:val="nil"/>
              <w:bottom w:val="single" w:sz="4" w:space="0" w:color="auto"/>
            </w:tcBorders>
          </w:tcPr>
          <w:p w:rsidR="00AE4857" w:rsidRPr="00520192" w:rsidRDefault="00AE4857" w:rsidP="005C75FD">
            <w:pPr>
              <w:rPr>
                <w:rFonts w:ascii="Times New Roman" w:hAnsi="Times New Roman" w:cs="Times New Roman"/>
              </w:rPr>
            </w:pPr>
            <w:r>
              <w:rPr>
                <w:rFonts w:ascii="Times New Roman" w:hAnsi="Times New Roman" w:cs="Times New Roman"/>
              </w:rPr>
              <w:t>G +++</w:t>
            </w:r>
          </w:p>
        </w:tc>
        <w:tc>
          <w:tcPr>
            <w:tcW w:w="972" w:type="dxa"/>
            <w:tcBorders>
              <w:top w:val="nil"/>
              <w:bottom w:val="single" w:sz="4" w:space="0" w:color="auto"/>
            </w:tcBorders>
          </w:tcPr>
          <w:p w:rsidR="00AE4857" w:rsidRPr="00520192" w:rsidRDefault="00AE4857" w:rsidP="005C75FD">
            <w:pPr>
              <w:rPr>
                <w:rFonts w:ascii="Times New Roman" w:hAnsi="Times New Roman" w:cs="Times New Roman"/>
              </w:rPr>
            </w:pPr>
            <w:r>
              <w:rPr>
                <w:rFonts w:ascii="Times New Roman" w:hAnsi="Times New Roman" w:cs="Times New Roman"/>
              </w:rPr>
              <w:t>E</w:t>
            </w:r>
          </w:p>
        </w:tc>
        <w:tc>
          <w:tcPr>
            <w:tcW w:w="1019" w:type="dxa"/>
            <w:tcBorders>
              <w:top w:val="nil"/>
              <w:bottom w:val="single" w:sz="4" w:space="0" w:color="auto"/>
            </w:tcBorders>
          </w:tcPr>
          <w:p w:rsidR="00AE4857" w:rsidRPr="00520192" w:rsidRDefault="00AE4857" w:rsidP="005C75FD">
            <w:pPr>
              <w:rPr>
                <w:rFonts w:ascii="Times New Roman" w:hAnsi="Times New Roman" w:cs="Times New Roman"/>
              </w:rPr>
            </w:pPr>
            <w:r>
              <w:rPr>
                <w:rFonts w:ascii="Times New Roman" w:hAnsi="Times New Roman" w:cs="Times New Roman"/>
              </w:rPr>
              <w:t>G</w:t>
            </w:r>
          </w:p>
        </w:tc>
        <w:tc>
          <w:tcPr>
            <w:tcW w:w="1112" w:type="dxa"/>
            <w:tcBorders>
              <w:top w:val="nil"/>
              <w:bottom w:val="single" w:sz="4" w:space="0" w:color="auto"/>
            </w:tcBorders>
          </w:tcPr>
          <w:p w:rsidR="00AE4857" w:rsidRPr="00520192" w:rsidRDefault="00AE4857" w:rsidP="005C75FD">
            <w:pPr>
              <w:rPr>
                <w:rFonts w:ascii="Times New Roman" w:hAnsi="Times New Roman" w:cs="Times New Roman"/>
              </w:rPr>
            </w:pPr>
            <w:r>
              <w:rPr>
                <w:rFonts w:ascii="Times New Roman" w:hAnsi="Times New Roman" w:cs="Times New Roman"/>
              </w:rPr>
              <w:t>A</w:t>
            </w:r>
          </w:p>
        </w:tc>
      </w:tr>
      <w:tr w:rsidR="00AE4857" w:rsidRPr="00520192" w:rsidTr="00247476">
        <w:trPr>
          <w:trHeight w:val="374"/>
        </w:trPr>
        <w:tc>
          <w:tcPr>
            <w:tcW w:w="1375" w:type="dxa"/>
            <w:vMerge w:val="restart"/>
            <w:tcBorders>
              <w:top w:val="single" w:sz="4" w:space="0" w:color="auto"/>
              <w:bottom w:val="nil"/>
            </w:tcBorders>
          </w:tcPr>
          <w:p w:rsidR="00AE4857" w:rsidRPr="009E0A60" w:rsidRDefault="00AE4857" w:rsidP="005C75FD">
            <w:pPr>
              <w:rPr>
                <w:rFonts w:ascii="Times New Roman" w:hAnsi="Times New Roman" w:cs="Times New Roman"/>
                <w:sz w:val="24"/>
                <w:szCs w:val="24"/>
              </w:rPr>
            </w:pPr>
            <w:r w:rsidRPr="009E0A60">
              <w:rPr>
                <w:rFonts w:ascii="Times New Roman" w:hAnsi="Times New Roman" w:cs="Times New Roman"/>
                <w:sz w:val="24"/>
                <w:szCs w:val="24"/>
              </w:rPr>
              <w:lastRenderedPageBreak/>
              <w:t>Gender</w:t>
            </w:r>
          </w:p>
        </w:tc>
        <w:tc>
          <w:tcPr>
            <w:tcW w:w="1103" w:type="dxa"/>
            <w:tcBorders>
              <w:top w:val="single" w:sz="4" w:space="0" w:color="auto"/>
              <w:bottom w:val="nil"/>
            </w:tcBorders>
          </w:tcPr>
          <w:p w:rsidR="00AE4857" w:rsidRPr="00520192" w:rsidRDefault="00AE4857" w:rsidP="005C75FD">
            <w:pPr>
              <w:rPr>
                <w:rFonts w:ascii="Times New Roman" w:hAnsi="Times New Roman" w:cs="Times New Roman"/>
              </w:rPr>
            </w:pPr>
            <w:r w:rsidRPr="00520192">
              <w:rPr>
                <w:rFonts w:ascii="Times New Roman" w:hAnsi="Times New Roman" w:cs="Times New Roman"/>
              </w:rPr>
              <w:t xml:space="preserve">Boys </w:t>
            </w:r>
          </w:p>
        </w:tc>
        <w:tc>
          <w:tcPr>
            <w:tcW w:w="1181" w:type="dxa"/>
            <w:tcBorders>
              <w:top w:val="single" w:sz="4" w:space="0" w:color="auto"/>
              <w:bottom w:val="nil"/>
            </w:tcBorders>
          </w:tcPr>
          <w:p w:rsidR="00AE4857" w:rsidRPr="00520192" w:rsidRDefault="00AE4857" w:rsidP="005C75FD">
            <w:pPr>
              <w:rPr>
                <w:rFonts w:ascii="Times New Roman" w:hAnsi="Times New Roman" w:cs="Times New Roman"/>
              </w:rPr>
            </w:pPr>
            <w:r>
              <w:rPr>
                <w:rFonts w:ascii="Times New Roman" w:hAnsi="Times New Roman" w:cs="Times New Roman"/>
              </w:rPr>
              <w:t>M +++</w:t>
            </w:r>
          </w:p>
        </w:tc>
        <w:tc>
          <w:tcPr>
            <w:tcW w:w="964" w:type="dxa"/>
            <w:tcBorders>
              <w:top w:val="single" w:sz="4" w:space="0" w:color="auto"/>
              <w:bottom w:val="nil"/>
            </w:tcBorders>
          </w:tcPr>
          <w:p w:rsidR="00AE4857" w:rsidRPr="00520192" w:rsidRDefault="00AE4857" w:rsidP="005C75FD">
            <w:pPr>
              <w:rPr>
                <w:rFonts w:ascii="Times New Roman" w:hAnsi="Times New Roman" w:cs="Times New Roman"/>
              </w:rPr>
            </w:pPr>
            <w:r>
              <w:rPr>
                <w:rFonts w:ascii="Times New Roman" w:hAnsi="Times New Roman" w:cs="Times New Roman"/>
              </w:rPr>
              <w:t>E</w:t>
            </w:r>
          </w:p>
        </w:tc>
        <w:tc>
          <w:tcPr>
            <w:tcW w:w="1087" w:type="dxa"/>
            <w:tcBorders>
              <w:top w:val="single" w:sz="4" w:space="0" w:color="auto"/>
              <w:bottom w:val="nil"/>
            </w:tcBorders>
          </w:tcPr>
          <w:p w:rsidR="00AE4857" w:rsidRPr="00520192" w:rsidRDefault="00AE4857" w:rsidP="005C75FD">
            <w:pPr>
              <w:rPr>
                <w:rFonts w:ascii="Times New Roman" w:hAnsi="Times New Roman" w:cs="Times New Roman"/>
              </w:rPr>
            </w:pPr>
            <w:r>
              <w:rPr>
                <w:rFonts w:ascii="Times New Roman" w:hAnsi="Times New Roman" w:cs="Times New Roman"/>
              </w:rPr>
              <w:t>G - -</w:t>
            </w:r>
          </w:p>
        </w:tc>
        <w:tc>
          <w:tcPr>
            <w:tcW w:w="972" w:type="dxa"/>
            <w:tcBorders>
              <w:top w:val="single" w:sz="4" w:space="0" w:color="auto"/>
              <w:bottom w:val="nil"/>
            </w:tcBorders>
          </w:tcPr>
          <w:p w:rsidR="00AE4857" w:rsidRPr="00520192" w:rsidRDefault="00AE4857" w:rsidP="005C75FD">
            <w:pPr>
              <w:rPr>
                <w:rFonts w:ascii="Times New Roman" w:hAnsi="Times New Roman" w:cs="Times New Roman"/>
              </w:rPr>
            </w:pPr>
            <w:r>
              <w:rPr>
                <w:rFonts w:ascii="Times New Roman" w:hAnsi="Times New Roman" w:cs="Times New Roman"/>
              </w:rPr>
              <w:t xml:space="preserve">E </w:t>
            </w:r>
          </w:p>
        </w:tc>
        <w:tc>
          <w:tcPr>
            <w:tcW w:w="1019" w:type="dxa"/>
            <w:tcBorders>
              <w:top w:val="single" w:sz="4" w:space="0" w:color="auto"/>
              <w:bottom w:val="nil"/>
            </w:tcBorders>
          </w:tcPr>
          <w:p w:rsidR="00AE4857" w:rsidRPr="00520192" w:rsidRDefault="00AE4857" w:rsidP="005C75FD">
            <w:pPr>
              <w:rPr>
                <w:rFonts w:ascii="Times New Roman" w:hAnsi="Times New Roman" w:cs="Times New Roman"/>
              </w:rPr>
            </w:pPr>
            <w:r>
              <w:rPr>
                <w:rFonts w:ascii="Times New Roman" w:hAnsi="Times New Roman" w:cs="Times New Roman"/>
              </w:rPr>
              <w:t>G</w:t>
            </w:r>
          </w:p>
        </w:tc>
        <w:tc>
          <w:tcPr>
            <w:tcW w:w="1112" w:type="dxa"/>
            <w:tcBorders>
              <w:top w:val="single" w:sz="4" w:space="0" w:color="auto"/>
              <w:bottom w:val="nil"/>
            </w:tcBorders>
          </w:tcPr>
          <w:p w:rsidR="00AE4857" w:rsidRPr="00520192" w:rsidRDefault="00AE4857" w:rsidP="005C75FD">
            <w:pPr>
              <w:rPr>
                <w:rFonts w:ascii="Times New Roman" w:hAnsi="Times New Roman" w:cs="Times New Roman"/>
              </w:rPr>
            </w:pPr>
            <w:r>
              <w:rPr>
                <w:rFonts w:ascii="Times New Roman" w:hAnsi="Times New Roman" w:cs="Times New Roman"/>
              </w:rPr>
              <w:t>H</w:t>
            </w:r>
          </w:p>
        </w:tc>
      </w:tr>
      <w:tr w:rsidR="00AE4857" w:rsidRPr="00520192" w:rsidTr="00247476">
        <w:trPr>
          <w:trHeight w:val="144"/>
        </w:trPr>
        <w:tc>
          <w:tcPr>
            <w:tcW w:w="1375" w:type="dxa"/>
            <w:vMerge/>
            <w:tcBorders>
              <w:top w:val="nil"/>
              <w:bottom w:val="single" w:sz="4" w:space="0" w:color="auto"/>
            </w:tcBorders>
          </w:tcPr>
          <w:p w:rsidR="00AE4857" w:rsidRPr="009E0A60" w:rsidRDefault="00AE4857" w:rsidP="005C75FD">
            <w:pPr>
              <w:rPr>
                <w:rFonts w:ascii="Times New Roman" w:hAnsi="Times New Roman" w:cs="Times New Roman"/>
                <w:sz w:val="24"/>
                <w:szCs w:val="24"/>
              </w:rPr>
            </w:pPr>
          </w:p>
        </w:tc>
        <w:tc>
          <w:tcPr>
            <w:tcW w:w="1103" w:type="dxa"/>
            <w:tcBorders>
              <w:top w:val="nil"/>
              <w:bottom w:val="single" w:sz="4" w:space="0" w:color="auto"/>
            </w:tcBorders>
          </w:tcPr>
          <w:p w:rsidR="00AE4857" w:rsidRPr="00520192" w:rsidRDefault="00AE4857" w:rsidP="005C75FD">
            <w:pPr>
              <w:rPr>
                <w:rFonts w:ascii="Times New Roman" w:hAnsi="Times New Roman" w:cs="Times New Roman"/>
              </w:rPr>
            </w:pPr>
            <w:r w:rsidRPr="00520192">
              <w:rPr>
                <w:rFonts w:ascii="Times New Roman" w:hAnsi="Times New Roman" w:cs="Times New Roman"/>
              </w:rPr>
              <w:t>Girls</w:t>
            </w:r>
          </w:p>
        </w:tc>
        <w:tc>
          <w:tcPr>
            <w:tcW w:w="1181" w:type="dxa"/>
            <w:tcBorders>
              <w:top w:val="nil"/>
              <w:bottom w:val="single" w:sz="4" w:space="0" w:color="auto"/>
            </w:tcBorders>
          </w:tcPr>
          <w:p w:rsidR="00AE4857" w:rsidRPr="00520192" w:rsidRDefault="00AE4857" w:rsidP="005C75FD">
            <w:pPr>
              <w:rPr>
                <w:rFonts w:ascii="Times New Roman" w:hAnsi="Times New Roman" w:cs="Times New Roman"/>
              </w:rPr>
            </w:pPr>
            <w:r>
              <w:rPr>
                <w:rFonts w:ascii="Times New Roman" w:hAnsi="Times New Roman" w:cs="Times New Roman"/>
              </w:rPr>
              <w:t>M +++</w:t>
            </w:r>
          </w:p>
        </w:tc>
        <w:tc>
          <w:tcPr>
            <w:tcW w:w="964" w:type="dxa"/>
            <w:tcBorders>
              <w:top w:val="nil"/>
              <w:bottom w:val="single" w:sz="4" w:space="0" w:color="auto"/>
            </w:tcBorders>
          </w:tcPr>
          <w:p w:rsidR="00AE4857" w:rsidRPr="00520192" w:rsidRDefault="00AE4857" w:rsidP="005C75FD">
            <w:pPr>
              <w:rPr>
                <w:rFonts w:ascii="Times New Roman" w:hAnsi="Times New Roman" w:cs="Times New Roman"/>
              </w:rPr>
            </w:pPr>
            <w:r>
              <w:rPr>
                <w:rFonts w:ascii="Times New Roman" w:hAnsi="Times New Roman" w:cs="Times New Roman"/>
              </w:rPr>
              <w:t>E</w:t>
            </w:r>
          </w:p>
        </w:tc>
        <w:tc>
          <w:tcPr>
            <w:tcW w:w="1087" w:type="dxa"/>
            <w:tcBorders>
              <w:top w:val="nil"/>
              <w:bottom w:val="single" w:sz="4" w:space="0" w:color="auto"/>
            </w:tcBorders>
          </w:tcPr>
          <w:p w:rsidR="00AE4857" w:rsidRPr="00520192" w:rsidRDefault="00AE4857" w:rsidP="005C75FD">
            <w:pPr>
              <w:rPr>
                <w:rFonts w:ascii="Times New Roman" w:hAnsi="Times New Roman" w:cs="Times New Roman"/>
              </w:rPr>
            </w:pPr>
            <w:r>
              <w:rPr>
                <w:rFonts w:ascii="Times New Roman" w:hAnsi="Times New Roman" w:cs="Times New Roman"/>
              </w:rPr>
              <w:t>G +</w:t>
            </w:r>
          </w:p>
        </w:tc>
        <w:tc>
          <w:tcPr>
            <w:tcW w:w="972" w:type="dxa"/>
            <w:tcBorders>
              <w:top w:val="nil"/>
              <w:bottom w:val="single" w:sz="4" w:space="0" w:color="auto"/>
            </w:tcBorders>
          </w:tcPr>
          <w:p w:rsidR="00AE4857" w:rsidRPr="00520192" w:rsidRDefault="00AE4857" w:rsidP="005C75FD">
            <w:pPr>
              <w:rPr>
                <w:rFonts w:ascii="Times New Roman" w:hAnsi="Times New Roman" w:cs="Times New Roman"/>
              </w:rPr>
            </w:pPr>
            <w:r>
              <w:rPr>
                <w:rFonts w:ascii="Times New Roman" w:hAnsi="Times New Roman" w:cs="Times New Roman"/>
              </w:rPr>
              <w:t xml:space="preserve">E </w:t>
            </w:r>
          </w:p>
        </w:tc>
        <w:tc>
          <w:tcPr>
            <w:tcW w:w="1019" w:type="dxa"/>
            <w:tcBorders>
              <w:top w:val="nil"/>
              <w:bottom w:val="single" w:sz="4" w:space="0" w:color="auto"/>
            </w:tcBorders>
          </w:tcPr>
          <w:p w:rsidR="00AE4857" w:rsidRPr="00520192" w:rsidRDefault="00AE4857" w:rsidP="005C75FD">
            <w:pPr>
              <w:rPr>
                <w:rFonts w:ascii="Times New Roman" w:hAnsi="Times New Roman" w:cs="Times New Roman"/>
              </w:rPr>
            </w:pPr>
            <w:r>
              <w:rPr>
                <w:rFonts w:ascii="Times New Roman" w:hAnsi="Times New Roman" w:cs="Times New Roman"/>
              </w:rPr>
              <w:t>G +++</w:t>
            </w:r>
          </w:p>
        </w:tc>
        <w:tc>
          <w:tcPr>
            <w:tcW w:w="1112" w:type="dxa"/>
            <w:tcBorders>
              <w:top w:val="nil"/>
              <w:bottom w:val="single" w:sz="4" w:space="0" w:color="auto"/>
            </w:tcBorders>
          </w:tcPr>
          <w:p w:rsidR="00AE4857" w:rsidRPr="00520192" w:rsidRDefault="00AE4857" w:rsidP="005C75FD">
            <w:pPr>
              <w:rPr>
                <w:rFonts w:ascii="Times New Roman" w:hAnsi="Times New Roman" w:cs="Times New Roman"/>
              </w:rPr>
            </w:pPr>
            <w:r>
              <w:rPr>
                <w:rFonts w:ascii="Times New Roman" w:hAnsi="Times New Roman" w:cs="Times New Roman"/>
              </w:rPr>
              <w:t>H+</w:t>
            </w:r>
          </w:p>
        </w:tc>
      </w:tr>
      <w:tr w:rsidR="00AE4857" w:rsidRPr="00520192" w:rsidTr="00247476">
        <w:trPr>
          <w:trHeight w:val="350"/>
        </w:trPr>
        <w:tc>
          <w:tcPr>
            <w:tcW w:w="1375" w:type="dxa"/>
            <w:vMerge w:val="restart"/>
            <w:tcBorders>
              <w:top w:val="single" w:sz="4" w:space="0" w:color="auto"/>
            </w:tcBorders>
          </w:tcPr>
          <w:p w:rsidR="00AE4857" w:rsidRPr="009E0A60" w:rsidRDefault="00AE4857" w:rsidP="005C75FD">
            <w:pPr>
              <w:rPr>
                <w:rFonts w:ascii="Times New Roman" w:hAnsi="Times New Roman" w:cs="Times New Roman"/>
                <w:sz w:val="24"/>
                <w:szCs w:val="24"/>
              </w:rPr>
            </w:pPr>
            <w:r w:rsidRPr="009E0A60">
              <w:rPr>
                <w:rFonts w:ascii="Times New Roman" w:hAnsi="Times New Roman" w:cs="Times New Roman"/>
                <w:sz w:val="24"/>
                <w:szCs w:val="24"/>
              </w:rPr>
              <w:t>SES of Parents</w:t>
            </w:r>
          </w:p>
        </w:tc>
        <w:tc>
          <w:tcPr>
            <w:tcW w:w="1103" w:type="dxa"/>
            <w:tcBorders>
              <w:top w:val="single" w:sz="4" w:space="0" w:color="auto"/>
            </w:tcBorders>
          </w:tcPr>
          <w:p w:rsidR="00AE4857" w:rsidRPr="00520192" w:rsidRDefault="00AE4857" w:rsidP="005C75FD">
            <w:pPr>
              <w:rPr>
                <w:rFonts w:ascii="Times New Roman" w:hAnsi="Times New Roman" w:cs="Times New Roman"/>
              </w:rPr>
            </w:pPr>
            <w:r w:rsidRPr="00520192">
              <w:rPr>
                <w:rFonts w:ascii="Times New Roman" w:hAnsi="Times New Roman" w:cs="Times New Roman"/>
              </w:rPr>
              <w:t>BA</w:t>
            </w:r>
          </w:p>
        </w:tc>
        <w:tc>
          <w:tcPr>
            <w:tcW w:w="1181" w:type="dxa"/>
            <w:tcBorders>
              <w:top w:val="single" w:sz="4" w:space="0" w:color="auto"/>
            </w:tcBorders>
          </w:tcPr>
          <w:p w:rsidR="00AE4857" w:rsidRPr="00520192" w:rsidRDefault="00AE4857" w:rsidP="005C75FD">
            <w:pPr>
              <w:rPr>
                <w:rFonts w:ascii="Times New Roman" w:hAnsi="Times New Roman" w:cs="Times New Roman"/>
              </w:rPr>
            </w:pPr>
            <w:r>
              <w:rPr>
                <w:rFonts w:ascii="Times New Roman" w:hAnsi="Times New Roman" w:cs="Times New Roman"/>
              </w:rPr>
              <w:t>M ++</w:t>
            </w:r>
          </w:p>
        </w:tc>
        <w:tc>
          <w:tcPr>
            <w:tcW w:w="964" w:type="dxa"/>
            <w:tcBorders>
              <w:top w:val="single" w:sz="4" w:space="0" w:color="auto"/>
            </w:tcBorders>
          </w:tcPr>
          <w:p w:rsidR="00AE4857" w:rsidRPr="00520192" w:rsidRDefault="00AE4857" w:rsidP="005C75FD">
            <w:pPr>
              <w:rPr>
                <w:rFonts w:ascii="Times New Roman" w:hAnsi="Times New Roman" w:cs="Times New Roman"/>
              </w:rPr>
            </w:pPr>
            <w:r>
              <w:rPr>
                <w:rFonts w:ascii="Times New Roman" w:hAnsi="Times New Roman" w:cs="Times New Roman"/>
              </w:rPr>
              <w:t>E -</w:t>
            </w:r>
          </w:p>
        </w:tc>
        <w:tc>
          <w:tcPr>
            <w:tcW w:w="1087" w:type="dxa"/>
            <w:tcBorders>
              <w:top w:val="single" w:sz="4" w:space="0" w:color="auto"/>
            </w:tcBorders>
          </w:tcPr>
          <w:p w:rsidR="00AE4857" w:rsidRPr="00520192" w:rsidRDefault="00AE4857" w:rsidP="005C75FD">
            <w:pPr>
              <w:rPr>
                <w:rFonts w:ascii="Times New Roman" w:hAnsi="Times New Roman" w:cs="Times New Roman"/>
              </w:rPr>
            </w:pPr>
            <w:r>
              <w:rPr>
                <w:rFonts w:ascii="Times New Roman" w:hAnsi="Times New Roman" w:cs="Times New Roman"/>
              </w:rPr>
              <w:t>G</w:t>
            </w:r>
          </w:p>
        </w:tc>
        <w:tc>
          <w:tcPr>
            <w:tcW w:w="972" w:type="dxa"/>
            <w:tcBorders>
              <w:top w:val="single" w:sz="4" w:space="0" w:color="auto"/>
            </w:tcBorders>
          </w:tcPr>
          <w:p w:rsidR="00AE4857" w:rsidRPr="00520192" w:rsidRDefault="00AE4857" w:rsidP="005C75FD">
            <w:pPr>
              <w:rPr>
                <w:rFonts w:ascii="Times New Roman" w:hAnsi="Times New Roman" w:cs="Times New Roman"/>
              </w:rPr>
            </w:pPr>
            <w:r>
              <w:rPr>
                <w:rFonts w:ascii="Times New Roman" w:hAnsi="Times New Roman" w:cs="Times New Roman"/>
              </w:rPr>
              <w:t>G</w:t>
            </w:r>
          </w:p>
        </w:tc>
        <w:tc>
          <w:tcPr>
            <w:tcW w:w="1019" w:type="dxa"/>
            <w:tcBorders>
              <w:top w:val="single" w:sz="4" w:space="0" w:color="auto"/>
            </w:tcBorders>
          </w:tcPr>
          <w:p w:rsidR="00AE4857" w:rsidRPr="00520192" w:rsidRDefault="00AE4857" w:rsidP="005C75FD">
            <w:pPr>
              <w:rPr>
                <w:rFonts w:ascii="Times New Roman" w:hAnsi="Times New Roman" w:cs="Times New Roman"/>
              </w:rPr>
            </w:pPr>
            <w:r>
              <w:rPr>
                <w:rFonts w:ascii="Times New Roman" w:hAnsi="Times New Roman" w:cs="Times New Roman"/>
              </w:rPr>
              <w:t>G</w:t>
            </w:r>
          </w:p>
        </w:tc>
        <w:tc>
          <w:tcPr>
            <w:tcW w:w="1112" w:type="dxa"/>
            <w:tcBorders>
              <w:top w:val="single" w:sz="4" w:space="0" w:color="auto"/>
            </w:tcBorders>
          </w:tcPr>
          <w:p w:rsidR="00AE4857" w:rsidRPr="00520192" w:rsidRDefault="00AE4857" w:rsidP="005C75FD">
            <w:pPr>
              <w:rPr>
                <w:rFonts w:ascii="Times New Roman" w:hAnsi="Times New Roman" w:cs="Times New Roman"/>
              </w:rPr>
            </w:pPr>
            <w:r>
              <w:rPr>
                <w:rFonts w:ascii="Times New Roman" w:hAnsi="Times New Roman" w:cs="Times New Roman"/>
              </w:rPr>
              <w:t>A</w:t>
            </w:r>
          </w:p>
        </w:tc>
      </w:tr>
      <w:tr w:rsidR="00AE4857" w:rsidRPr="00520192" w:rsidTr="00247476">
        <w:trPr>
          <w:trHeight w:val="144"/>
        </w:trPr>
        <w:tc>
          <w:tcPr>
            <w:tcW w:w="1375" w:type="dxa"/>
            <w:vMerge/>
          </w:tcPr>
          <w:p w:rsidR="00AE4857" w:rsidRPr="009E0A60" w:rsidRDefault="00AE4857" w:rsidP="005C75FD">
            <w:pPr>
              <w:rPr>
                <w:rFonts w:ascii="Times New Roman" w:hAnsi="Times New Roman" w:cs="Times New Roman"/>
                <w:sz w:val="24"/>
                <w:szCs w:val="24"/>
              </w:rPr>
            </w:pPr>
          </w:p>
        </w:tc>
        <w:tc>
          <w:tcPr>
            <w:tcW w:w="1103" w:type="dxa"/>
          </w:tcPr>
          <w:p w:rsidR="00AE4857" w:rsidRPr="00520192" w:rsidRDefault="00AE4857" w:rsidP="005C75FD">
            <w:pPr>
              <w:rPr>
                <w:rFonts w:ascii="Times New Roman" w:hAnsi="Times New Roman" w:cs="Times New Roman"/>
              </w:rPr>
            </w:pPr>
            <w:r w:rsidRPr="00520192">
              <w:rPr>
                <w:rFonts w:ascii="Times New Roman" w:hAnsi="Times New Roman" w:cs="Times New Roman"/>
              </w:rPr>
              <w:t>A</w:t>
            </w:r>
          </w:p>
        </w:tc>
        <w:tc>
          <w:tcPr>
            <w:tcW w:w="1181" w:type="dxa"/>
          </w:tcPr>
          <w:p w:rsidR="00AE4857" w:rsidRPr="00520192" w:rsidRDefault="00AE4857" w:rsidP="005C75FD">
            <w:pPr>
              <w:rPr>
                <w:rFonts w:ascii="Times New Roman" w:hAnsi="Times New Roman" w:cs="Times New Roman"/>
              </w:rPr>
            </w:pPr>
            <w:r>
              <w:rPr>
                <w:rFonts w:ascii="Times New Roman" w:hAnsi="Times New Roman" w:cs="Times New Roman"/>
              </w:rPr>
              <w:t>M +++++</w:t>
            </w:r>
          </w:p>
        </w:tc>
        <w:tc>
          <w:tcPr>
            <w:tcW w:w="964" w:type="dxa"/>
          </w:tcPr>
          <w:p w:rsidR="00AE4857" w:rsidRPr="00520192" w:rsidRDefault="00AE4857" w:rsidP="005C75FD">
            <w:pPr>
              <w:rPr>
                <w:rFonts w:ascii="Times New Roman" w:hAnsi="Times New Roman" w:cs="Times New Roman"/>
              </w:rPr>
            </w:pPr>
            <w:r>
              <w:rPr>
                <w:rFonts w:ascii="Times New Roman" w:hAnsi="Times New Roman" w:cs="Times New Roman"/>
              </w:rPr>
              <w:t>E -</w:t>
            </w:r>
          </w:p>
        </w:tc>
        <w:tc>
          <w:tcPr>
            <w:tcW w:w="1087" w:type="dxa"/>
          </w:tcPr>
          <w:p w:rsidR="00AE4857" w:rsidRPr="00520192" w:rsidRDefault="00AE4857" w:rsidP="005C75FD">
            <w:pPr>
              <w:rPr>
                <w:rFonts w:ascii="Times New Roman" w:hAnsi="Times New Roman" w:cs="Times New Roman"/>
              </w:rPr>
            </w:pPr>
            <w:r>
              <w:rPr>
                <w:rFonts w:ascii="Times New Roman" w:hAnsi="Times New Roman" w:cs="Times New Roman"/>
              </w:rPr>
              <w:t>E -</w:t>
            </w:r>
          </w:p>
        </w:tc>
        <w:tc>
          <w:tcPr>
            <w:tcW w:w="972" w:type="dxa"/>
          </w:tcPr>
          <w:p w:rsidR="00AE4857" w:rsidRPr="00520192" w:rsidRDefault="00AE4857" w:rsidP="005C75FD">
            <w:pPr>
              <w:rPr>
                <w:rFonts w:ascii="Times New Roman" w:hAnsi="Times New Roman" w:cs="Times New Roman"/>
              </w:rPr>
            </w:pPr>
            <w:r>
              <w:rPr>
                <w:rFonts w:ascii="Times New Roman" w:hAnsi="Times New Roman" w:cs="Times New Roman"/>
              </w:rPr>
              <w:t>E</w:t>
            </w:r>
          </w:p>
        </w:tc>
        <w:tc>
          <w:tcPr>
            <w:tcW w:w="1019" w:type="dxa"/>
          </w:tcPr>
          <w:p w:rsidR="00AE4857" w:rsidRPr="00520192" w:rsidRDefault="00AE4857" w:rsidP="005C75FD">
            <w:pPr>
              <w:rPr>
                <w:rFonts w:ascii="Times New Roman" w:hAnsi="Times New Roman" w:cs="Times New Roman"/>
              </w:rPr>
            </w:pPr>
            <w:r>
              <w:rPr>
                <w:rFonts w:ascii="Times New Roman" w:hAnsi="Times New Roman" w:cs="Times New Roman"/>
              </w:rPr>
              <w:t>G</w:t>
            </w:r>
          </w:p>
        </w:tc>
        <w:tc>
          <w:tcPr>
            <w:tcW w:w="1112" w:type="dxa"/>
          </w:tcPr>
          <w:p w:rsidR="00AE4857" w:rsidRPr="00520192" w:rsidRDefault="00AE4857" w:rsidP="005C75FD">
            <w:pPr>
              <w:rPr>
                <w:rFonts w:ascii="Times New Roman" w:hAnsi="Times New Roman" w:cs="Times New Roman"/>
              </w:rPr>
            </w:pPr>
            <w:r>
              <w:rPr>
                <w:rFonts w:ascii="Times New Roman" w:hAnsi="Times New Roman" w:cs="Times New Roman"/>
              </w:rPr>
              <w:t>H</w:t>
            </w:r>
          </w:p>
        </w:tc>
      </w:tr>
      <w:tr w:rsidR="00AE4857" w:rsidRPr="00520192" w:rsidTr="00247476">
        <w:trPr>
          <w:trHeight w:val="144"/>
        </w:trPr>
        <w:tc>
          <w:tcPr>
            <w:tcW w:w="1375" w:type="dxa"/>
            <w:vMerge/>
          </w:tcPr>
          <w:p w:rsidR="00AE4857" w:rsidRPr="009E0A60" w:rsidRDefault="00AE4857" w:rsidP="005C75FD">
            <w:pPr>
              <w:rPr>
                <w:rFonts w:ascii="Times New Roman" w:hAnsi="Times New Roman" w:cs="Times New Roman"/>
                <w:sz w:val="24"/>
                <w:szCs w:val="24"/>
              </w:rPr>
            </w:pPr>
          </w:p>
        </w:tc>
        <w:tc>
          <w:tcPr>
            <w:tcW w:w="1103" w:type="dxa"/>
          </w:tcPr>
          <w:p w:rsidR="00AE4857" w:rsidRPr="00520192" w:rsidRDefault="00AE4857" w:rsidP="005C75FD">
            <w:pPr>
              <w:rPr>
                <w:rFonts w:ascii="Times New Roman" w:hAnsi="Times New Roman" w:cs="Times New Roman"/>
              </w:rPr>
            </w:pPr>
            <w:r w:rsidRPr="00520192">
              <w:rPr>
                <w:rFonts w:ascii="Times New Roman" w:hAnsi="Times New Roman" w:cs="Times New Roman"/>
              </w:rPr>
              <w:t>AA</w:t>
            </w:r>
          </w:p>
        </w:tc>
        <w:tc>
          <w:tcPr>
            <w:tcW w:w="1181" w:type="dxa"/>
          </w:tcPr>
          <w:p w:rsidR="00AE4857" w:rsidRPr="00520192" w:rsidRDefault="00AE4857" w:rsidP="005C75FD">
            <w:pPr>
              <w:rPr>
                <w:rFonts w:ascii="Times New Roman" w:hAnsi="Times New Roman" w:cs="Times New Roman"/>
              </w:rPr>
            </w:pPr>
            <w:r>
              <w:rPr>
                <w:rFonts w:ascii="Times New Roman" w:hAnsi="Times New Roman" w:cs="Times New Roman"/>
              </w:rPr>
              <w:t>M</w:t>
            </w:r>
          </w:p>
        </w:tc>
        <w:tc>
          <w:tcPr>
            <w:tcW w:w="964" w:type="dxa"/>
          </w:tcPr>
          <w:p w:rsidR="00AE4857" w:rsidRPr="00520192" w:rsidRDefault="00AE4857" w:rsidP="005C75FD">
            <w:pPr>
              <w:rPr>
                <w:rFonts w:ascii="Times New Roman" w:hAnsi="Times New Roman" w:cs="Times New Roman"/>
              </w:rPr>
            </w:pPr>
            <w:r>
              <w:rPr>
                <w:rFonts w:ascii="Times New Roman" w:hAnsi="Times New Roman" w:cs="Times New Roman"/>
              </w:rPr>
              <w:t>E ++</w:t>
            </w:r>
          </w:p>
        </w:tc>
        <w:tc>
          <w:tcPr>
            <w:tcW w:w="1087" w:type="dxa"/>
          </w:tcPr>
          <w:p w:rsidR="00AE4857" w:rsidRPr="00520192" w:rsidRDefault="00AE4857" w:rsidP="005C75FD">
            <w:pPr>
              <w:rPr>
                <w:rFonts w:ascii="Times New Roman" w:hAnsi="Times New Roman" w:cs="Times New Roman"/>
              </w:rPr>
            </w:pPr>
            <w:r>
              <w:rPr>
                <w:rFonts w:ascii="Times New Roman" w:hAnsi="Times New Roman" w:cs="Times New Roman"/>
              </w:rPr>
              <w:t>E</w:t>
            </w:r>
          </w:p>
        </w:tc>
        <w:tc>
          <w:tcPr>
            <w:tcW w:w="972" w:type="dxa"/>
          </w:tcPr>
          <w:p w:rsidR="00AE4857" w:rsidRPr="00520192" w:rsidRDefault="00AE4857" w:rsidP="005C75FD">
            <w:pPr>
              <w:rPr>
                <w:rFonts w:ascii="Times New Roman" w:hAnsi="Times New Roman" w:cs="Times New Roman"/>
              </w:rPr>
            </w:pPr>
            <w:r>
              <w:rPr>
                <w:rFonts w:ascii="Times New Roman" w:hAnsi="Times New Roman" w:cs="Times New Roman"/>
              </w:rPr>
              <w:t>E</w:t>
            </w:r>
          </w:p>
        </w:tc>
        <w:tc>
          <w:tcPr>
            <w:tcW w:w="1019" w:type="dxa"/>
          </w:tcPr>
          <w:p w:rsidR="00AE4857" w:rsidRPr="00520192" w:rsidRDefault="00AE4857" w:rsidP="005C75FD">
            <w:pPr>
              <w:rPr>
                <w:rFonts w:ascii="Times New Roman" w:hAnsi="Times New Roman" w:cs="Times New Roman"/>
              </w:rPr>
            </w:pPr>
            <w:r>
              <w:rPr>
                <w:rFonts w:ascii="Times New Roman" w:hAnsi="Times New Roman" w:cs="Times New Roman"/>
              </w:rPr>
              <w:t>E</w:t>
            </w:r>
          </w:p>
        </w:tc>
        <w:tc>
          <w:tcPr>
            <w:tcW w:w="1112" w:type="dxa"/>
          </w:tcPr>
          <w:p w:rsidR="00AE4857" w:rsidRPr="00520192" w:rsidRDefault="00AE4857" w:rsidP="005C75FD">
            <w:pPr>
              <w:rPr>
                <w:rFonts w:ascii="Times New Roman" w:hAnsi="Times New Roman" w:cs="Times New Roman"/>
              </w:rPr>
            </w:pPr>
            <w:r>
              <w:rPr>
                <w:rFonts w:ascii="Times New Roman" w:hAnsi="Times New Roman" w:cs="Times New Roman"/>
              </w:rPr>
              <w:t>H+++</w:t>
            </w:r>
          </w:p>
        </w:tc>
      </w:tr>
    </w:tbl>
    <w:p w:rsidR="003D6E05" w:rsidRDefault="003D6E05" w:rsidP="000128D2">
      <w:pPr>
        <w:spacing w:after="0" w:line="360" w:lineRule="auto"/>
        <w:jc w:val="both"/>
        <w:rPr>
          <w:rFonts w:ascii="Times New Roman" w:hAnsi="Times New Roman"/>
          <w:b/>
          <w:sz w:val="24"/>
          <w:szCs w:val="24"/>
        </w:rPr>
      </w:pPr>
    </w:p>
    <w:p w:rsidR="000128D2" w:rsidRPr="00A26290" w:rsidRDefault="000128D2" w:rsidP="000128D2">
      <w:pPr>
        <w:spacing w:after="0" w:line="360" w:lineRule="auto"/>
        <w:ind w:firstLine="720"/>
        <w:jc w:val="both"/>
        <w:rPr>
          <w:rFonts w:ascii="Times New Roman" w:hAnsi="Times New Roman"/>
          <w:i/>
        </w:rPr>
      </w:pPr>
    </w:p>
    <w:p w:rsidR="000128D2" w:rsidRDefault="000128D2" w:rsidP="002D7F9D">
      <w:pPr>
        <w:spacing w:after="120" w:line="360" w:lineRule="auto"/>
        <w:jc w:val="center"/>
        <w:rPr>
          <w:rFonts w:ascii="Times New Roman" w:hAnsi="Times New Roman"/>
          <w:b/>
          <w:sz w:val="28"/>
          <w:szCs w:val="28"/>
        </w:rPr>
      </w:pPr>
      <w:r w:rsidRPr="00A26290">
        <w:rPr>
          <w:rFonts w:ascii="Times New Roman" w:hAnsi="Times New Roman"/>
          <w:b/>
          <w:sz w:val="28"/>
          <w:szCs w:val="28"/>
        </w:rPr>
        <w:t>Analysis of difference in academic anxiety, adjustment, and academic achievement between the students of urban and rural schools</w:t>
      </w:r>
    </w:p>
    <w:p w:rsidR="000128D2" w:rsidRPr="00A26290" w:rsidRDefault="000128D2" w:rsidP="0085647F">
      <w:pPr>
        <w:spacing w:after="120" w:line="360" w:lineRule="auto"/>
        <w:jc w:val="both"/>
        <w:rPr>
          <w:rFonts w:ascii="Times New Roman" w:hAnsi="Times New Roman"/>
          <w:b/>
          <w:sz w:val="24"/>
          <w:szCs w:val="24"/>
        </w:rPr>
      </w:pPr>
      <w:r w:rsidRPr="00A26290">
        <w:rPr>
          <w:rFonts w:ascii="Times New Roman" w:hAnsi="Times New Roman"/>
          <w:b/>
          <w:sz w:val="24"/>
          <w:szCs w:val="24"/>
        </w:rPr>
        <w:t>Comparison of academic anxiety</w:t>
      </w:r>
      <w:r w:rsidRPr="00A26290">
        <w:rPr>
          <w:rFonts w:ascii="Times New Roman" w:hAnsi="Times New Roman"/>
          <w:b/>
          <w:sz w:val="28"/>
          <w:szCs w:val="28"/>
        </w:rPr>
        <w:t xml:space="preserve"> </w:t>
      </w:r>
      <w:r w:rsidRPr="00A26290">
        <w:rPr>
          <w:rFonts w:ascii="Times New Roman" w:hAnsi="Times New Roman"/>
          <w:b/>
          <w:sz w:val="24"/>
          <w:szCs w:val="24"/>
        </w:rPr>
        <w:t>between the students of urban and rural schools</w:t>
      </w:r>
    </w:p>
    <w:p w:rsidR="000128D2" w:rsidRPr="0085647F" w:rsidRDefault="002D7F9D" w:rsidP="0085647F">
      <w:pPr>
        <w:spacing w:after="0" w:line="360" w:lineRule="auto"/>
        <w:jc w:val="both"/>
        <w:rPr>
          <w:rFonts w:ascii="Times New Roman" w:hAnsi="Times New Roman"/>
          <w:sz w:val="24"/>
          <w:szCs w:val="24"/>
        </w:rPr>
      </w:pPr>
      <w:r>
        <w:rPr>
          <w:rFonts w:ascii="Times New Roman" w:hAnsi="Times New Roman"/>
          <w:sz w:val="24"/>
          <w:szCs w:val="24"/>
        </w:rPr>
        <w:t>I</w:t>
      </w:r>
      <w:r w:rsidR="000128D2" w:rsidRPr="00A26290">
        <w:rPr>
          <w:rFonts w:ascii="Times New Roman" w:hAnsi="Times New Roman"/>
          <w:sz w:val="24"/>
          <w:szCs w:val="24"/>
        </w:rPr>
        <w:t>t is observed that the mean 11.99 of urban students and 3.04 of rural for academic anxiety. This shows that urban students show higher level of academic anxiety than rural</w:t>
      </w:r>
      <w:r w:rsidR="000128D2" w:rsidRPr="00A26290">
        <w:rPr>
          <w:rFonts w:ascii="Times New Roman" w:hAnsi="Times New Roman"/>
          <w:b/>
          <w:bCs/>
        </w:rPr>
        <w:t xml:space="preserve">. </w:t>
      </w:r>
      <w:r w:rsidR="000128D2" w:rsidRPr="00A26290">
        <w:rPr>
          <w:rFonts w:ascii="Times New Roman" w:hAnsi="Times New Roman"/>
          <w:sz w:val="24"/>
          <w:szCs w:val="24"/>
        </w:rPr>
        <w:t xml:space="preserve">Further the obtained t-value 2.433 of academic anxiety is found to be significant at .05 level (p&lt;.05). </w:t>
      </w:r>
      <w:r w:rsidR="000128D2" w:rsidRPr="00A26290">
        <w:rPr>
          <w:rFonts w:ascii="Times New Roman" w:hAnsi="Times New Roman"/>
          <w:i/>
          <w:sz w:val="24"/>
        </w:rPr>
        <w:t>Thus, the hypothesis that the urban students have significant higher academic anxiety than rural students is accepted.</w:t>
      </w:r>
    </w:p>
    <w:p w:rsidR="000128D2" w:rsidRPr="00A26290" w:rsidRDefault="000128D2" w:rsidP="000128D2">
      <w:pPr>
        <w:spacing w:after="0" w:line="360" w:lineRule="auto"/>
        <w:ind w:left="1440" w:hanging="1440"/>
        <w:rPr>
          <w:rFonts w:ascii="Times New Roman" w:hAnsi="Times New Roman"/>
          <w:bCs/>
          <w:sz w:val="24"/>
        </w:rPr>
      </w:pPr>
    </w:p>
    <w:p w:rsidR="000128D2" w:rsidRPr="005C75FD" w:rsidRDefault="000128D2" w:rsidP="005C75FD">
      <w:pPr>
        <w:spacing w:after="0" w:line="360" w:lineRule="auto"/>
        <w:rPr>
          <w:rFonts w:ascii="Times New Roman" w:hAnsi="Times New Roman"/>
          <w:b/>
          <w:sz w:val="24"/>
          <w:szCs w:val="24"/>
        </w:rPr>
      </w:pPr>
      <w:r w:rsidRPr="00A26290">
        <w:rPr>
          <w:rFonts w:ascii="Times New Roman" w:hAnsi="Times New Roman"/>
          <w:b/>
          <w:sz w:val="24"/>
          <w:szCs w:val="24"/>
        </w:rPr>
        <w:t xml:space="preserve">Comparison of </w:t>
      </w:r>
      <w:r w:rsidRPr="00A26290">
        <w:rPr>
          <w:rFonts w:ascii="Times New Roman" w:hAnsi="Times New Roman"/>
          <w:b/>
          <w:bCs/>
          <w:sz w:val="24"/>
        </w:rPr>
        <w:t>adjustment</w:t>
      </w:r>
      <w:r w:rsidRPr="00A26290">
        <w:rPr>
          <w:rFonts w:ascii="Times New Roman" w:hAnsi="Times New Roman"/>
          <w:b/>
          <w:sz w:val="24"/>
          <w:szCs w:val="24"/>
        </w:rPr>
        <w:t xml:space="preserve"> between the students of urban and rural schools</w:t>
      </w:r>
      <w:r w:rsidR="00107E41">
        <w:rPr>
          <w:rFonts w:ascii="Times New Roman" w:hAnsi="Times New Roman"/>
          <w:b/>
          <w:sz w:val="24"/>
          <w:szCs w:val="24"/>
        </w:rPr>
        <w:t xml:space="preserve"> </w:t>
      </w:r>
    </w:p>
    <w:p w:rsidR="000128D2" w:rsidRPr="0085647F" w:rsidRDefault="000128D2" w:rsidP="0085647F">
      <w:pPr>
        <w:spacing w:after="120" w:line="360" w:lineRule="auto"/>
        <w:jc w:val="both"/>
        <w:rPr>
          <w:rFonts w:ascii="Times New Roman" w:hAnsi="Times New Roman"/>
          <w:sz w:val="24"/>
          <w:szCs w:val="24"/>
        </w:rPr>
      </w:pPr>
      <w:r w:rsidRPr="00A26290">
        <w:rPr>
          <w:rFonts w:ascii="Times New Roman" w:hAnsi="Times New Roman"/>
          <w:sz w:val="24"/>
          <w:szCs w:val="24"/>
        </w:rPr>
        <w:t>The mean of three areas of adjustment and total adjustment urban and rural students are shown in above table 4.37. The mean 2.10, 1.82, 2.25, and 6.15 of urban students and 2.11, 1.80, 2.29, and 6.21 of rural students for social, emotional, educational and total adjustment respectively are reveals that urban and rural students are similar in all form of areas of adjustment.</w:t>
      </w:r>
      <w:r w:rsidR="0085647F">
        <w:rPr>
          <w:rFonts w:ascii="Times New Roman" w:hAnsi="Times New Roman"/>
          <w:sz w:val="24"/>
          <w:szCs w:val="24"/>
        </w:rPr>
        <w:t xml:space="preserve"> </w:t>
      </w:r>
      <w:r w:rsidRPr="00A26290">
        <w:rPr>
          <w:rFonts w:ascii="Times New Roman" w:hAnsi="Times New Roman"/>
          <w:sz w:val="24"/>
          <w:szCs w:val="24"/>
        </w:rPr>
        <w:t>Further, the obtained t- values –</w:t>
      </w:r>
      <w:r w:rsidRPr="00A26290">
        <w:rPr>
          <w:rFonts w:ascii="Times New Roman" w:hAnsi="Times New Roman"/>
        </w:rPr>
        <w:t xml:space="preserve"> 0</w:t>
      </w:r>
      <w:r w:rsidRPr="00A26290">
        <w:rPr>
          <w:rFonts w:ascii="Times New Roman" w:hAnsi="Times New Roman"/>
          <w:sz w:val="24"/>
          <w:szCs w:val="24"/>
        </w:rPr>
        <w:t xml:space="preserve">.050, 0.218, -0.326 and -0.225 for social, emotional, educational and total adjustment respectively are found to be not significant at .05 level (p&gt;.05). In brief, it may be concluded that urban and rural students do not differ significantly over the adjustment areas. </w:t>
      </w:r>
      <w:r w:rsidRPr="00A26290">
        <w:rPr>
          <w:rFonts w:ascii="Times New Roman" w:hAnsi="Times New Roman"/>
          <w:i/>
          <w:sz w:val="24"/>
        </w:rPr>
        <w:t>Thus, the hypothesis that urban students would have significant higher adjustment ability than rural students is rejected.</w:t>
      </w:r>
    </w:p>
    <w:p w:rsidR="0085647F" w:rsidRDefault="0085647F" w:rsidP="000128D2">
      <w:pPr>
        <w:pStyle w:val="ListParagraph"/>
        <w:autoSpaceDE w:val="0"/>
        <w:autoSpaceDN w:val="0"/>
        <w:adjustRightInd w:val="0"/>
        <w:spacing w:after="0" w:line="360" w:lineRule="auto"/>
        <w:ind w:left="0"/>
        <w:rPr>
          <w:rFonts w:ascii="Times New Roman" w:hAnsi="Times New Roman"/>
          <w:b/>
          <w:sz w:val="24"/>
          <w:szCs w:val="24"/>
        </w:rPr>
      </w:pPr>
    </w:p>
    <w:p w:rsidR="000128D2" w:rsidRPr="0085647F" w:rsidRDefault="000128D2" w:rsidP="000128D2">
      <w:pPr>
        <w:pStyle w:val="ListParagraph"/>
        <w:autoSpaceDE w:val="0"/>
        <w:autoSpaceDN w:val="0"/>
        <w:adjustRightInd w:val="0"/>
        <w:spacing w:after="0" w:line="360" w:lineRule="auto"/>
        <w:ind w:left="0"/>
        <w:rPr>
          <w:rFonts w:ascii="Times New Roman" w:hAnsi="Times New Roman"/>
          <w:b/>
          <w:sz w:val="24"/>
          <w:szCs w:val="24"/>
        </w:rPr>
      </w:pPr>
      <w:r w:rsidRPr="00A26290">
        <w:rPr>
          <w:rFonts w:ascii="Times New Roman" w:hAnsi="Times New Roman"/>
          <w:b/>
          <w:sz w:val="24"/>
          <w:szCs w:val="24"/>
        </w:rPr>
        <w:t xml:space="preserve">Comparison of </w:t>
      </w:r>
      <w:r w:rsidRPr="00A26290">
        <w:rPr>
          <w:rFonts w:ascii="Times New Roman" w:hAnsi="Times New Roman"/>
          <w:b/>
          <w:bCs/>
          <w:sz w:val="24"/>
        </w:rPr>
        <w:t>academic</w:t>
      </w:r>
      <w:r w:rsidRPr="00A26290">
        <w:rPr>
          <w:rFonts w:ascii="Times New Roman" w:hAnsi="Times New Roman"/>
          <w:b/>
          <w:sz w:val="24"/>
        </w:rPr>
        <w:t xml:space="preserve"> achievement </w:t>
      </w:r>
      <w:r w:rsidRPr="00A26290">
        <w:rPr>
          <w:rFonts w:ascii="Times New Roman" w:hAnsi="Times New Roman"/>
          <w:b/>
          <w:sz w:val="24"/>
          <w:szCs w:val="24"/>
        </w:rPr>
        <w:t>between the students of urban and rural schools</w:t>
      </w:r>
    </w:p>
    <w:p w:rsidR="000128D2" w:rsidRPr="0085647F" w:rsidRDefault="00DB3689" w:rsidP="0085647F">
      <w:pPr>
        <w:tabs>
          <w:tab w:val="left" w:pos="3559"/>
        </w:tabs>
        <w:spacing w:after="0" w:line="360" w:lineRule="auto"/>
        <w:jc w:val="both"/>
        <w:rPr>
          <w:rFonts w:ascii="Times New Roman" w:hAnsi="Times New Roman"/>
          <w:bCs/>
        </w:rPr>
      </w:pPr>
      <w:r>
        <w:rPr>
          <w:rFonts w:ascii="Times New Roman" w:hAnsi="Times New Roman"/>
          <w:sz w:val="24"/>
          <w:szCs w:val="24"/>
        </w:rPr>
        <w:t>T</w:t>
      </w:r>
      <w:r w:rsidR="000128D2" w:rsidRPr="00A26290">
        <w:rPr>
          <w:rFonts w:ascii="Times New Roman" w:hAnsi="Times New Roman"/>
          <w:sz w:val="24"/>
          <w:szCs w:val="24"/>
        </w:rPr>
        <w:t xml:space="preserve">he mean 67.904 of urban students and mean 64.200 of rural students for academic achievement. The obtained t-value 3.61 for academic achievement is found significant at 0.05 </w:t>
      </w:r>
      <w:proofErr w:type="gramStart"/>
      <w:r w:rsidR="000128D2" w:rsidRPr="00A26290">
        <w:rPr>
          <w:rFonts w:ascii="Times New Roman" w:hAnsi="Times New Roman"/>
          <w:sz w:val="24"/>
          <w:szCs w:val="24"/>
        </w:rPr>
        <w:t>level</w:t>
      </w:r>
      <w:proofErr w:type="gramEnd"/>
      <w:r w:rsidR="000128D2" w:rsidRPr="00A26290">
        <w:rPr>
          <w:rFonts w:ascii="Times New Roman" w:hAnsi="Times New Roman"/>
          <w:sz w:val="24"/>
          <w:szCs w:val="24"/>
        </w:rPr>
        <w:t xml:space="preserve">. </w:t>
      </w:r>
      <w:r w:rsidR="000128D2" w:rsidRPr="00A26290">
        <w:rPr>
          <w:rFonts w:ascii="Times New Roman" w:hAnsi="Times New Roman"/>
          <w:bCs/>
          <w:sz w:val="24"/>
          <w:szCs w:val="24"/>
        </w:rPr>
        <w:t>It is thus concluded that urban students have significant higher academic</w:t>
      </w:r>
      <w:r w:rsidR="000128D2" w:rsidRPr="00A26290">
        <w:rPr>
          <w:rFonts w:ascii="Times New Roman" w:hAnsi="Times New Roman"/>
          <w:sz w:val="24"/>
          <w:szCs w:val="24"/>
        </w:rPr>
        <w:t xml:space="preserve"> </w:t>
      </w:r>
      <w:r w:rsidR="000128D2" w:rsidRPr="00A26290">
        <w:rPr>
          <w:rFonts w:ascii="Times New Roman" w:hAnsi="Times New Roman"/>
          <w:sz w:val="24"/>
          <w:szCs w:val="24"/>
        </w:rPr>
        <w:lastRenderedPageBreak/>
        <w:t xml:space="preserve">achievement </w:t>
      </w:r>
      <w:r w:rsidR="000128D2" w:rsidRPr="00A26290">
        <w:rPr>
          <w:rFonts w:ascii="Times New Roman" w:hAnsi="Times New Roman"/>
          <w:bCs/>
          <w:sz w:val="24"/>
          <w:szCs w:val="24"/>
        </w:rPr>
        <w:t>than their rural counterparts</w:t>
      </w:r>
      <w:r w:rsidR="000128D2" w:rsidRPr="00A26290">
        <w:rPr>
          <w:rFonts w:ascii="Times New Roman" w:hAnsi="Times New Roman"/>
          <w:bCs/>
        </w:rPr>
        <w:t>.</w:t>
      </w:r>
      <w:r w:rsidR="0085647F">
        <w:rPr>
          <w:rFonts w:ascii="Times New Roman" w:hAnsi="Times New Roman"/>
          <w:bCs/>
        </w:rPr>
        <w:t xml:space="preserve"> </w:t>
      </w:r>
      <w:r w:rsidR="000128D2" w:rsidRPr="00A26290">
        <w:rPr>
          <w:rFonts w:ascii="Times New Roman" w:hAnsi="Times New Roman"/>
          <w:i/>
          <w:sz w:val="24"/>
        </w:rPr>
        <w:t>Thus</w:t>
      </w:r>
      <w:r w:rsidR="000128D2">
        <w:rPr>
          <w:rFonts w:ascii="Times New Roman" w:hAnsi="Times New Roman"/>
          <w:i/>
          <w:sz w:val="24"/>
        </w:rPr>
        <w:t>,</w:t>
      </w:r>
      <w:r w:rsidR="000128D2" w:rsidRPr="00A26290">
        <w:rPr>
          <w:rFonts w:ascii="Times New Roman" w:hAnsi="Times New Roman"/>
          <w:i/>
          <w:sz w:val="24"/>
        </w:rPr>
        <w:t xml:space="preserve"> the hypothesis that the urban students would have significant higher academic achievement than rural students is accepted.</w:t>
      </w:r>
    </w:p>
    <w:p w:rsidR="000128D2" w:rsidRPr="00A26290" w:rsidRDefault="000128D2" w:rsidP="000128D2">
      <w:pPr>
        <w:spacing w:after="0" w:line="360" w:lineRule="auto"/>
        <w:jc w:val="both"/>
        <w:rPr>
          <w:rFonts w:ascii="Times New Roman" w:hAnsi="Times New Roman"/>
          <w:b/>
          <w:i/>
        </w:rPr>
      </w:pPr>
    </w:p>
    <w:p w:rsidR="000128D2" w:rsidRPr="00A26290" w:rsidRDefault="000128D2" w:rsidP="000128D2">
      <w:pPr>
        <w:spacing w:after="0" w:line="360" w:lineRule="auto"/>
        <w:jc w:val="center"/>
        <w:rPr>
          <w:rFonts w:ascii="Times New Roman" w:hAnsi="Times New Roman"/>
          <w:b/>
          <w:i/>
        </w:rPr>
      </w:pPr>
      <w:r w:rsidRPr="00A26290">
        <w:rPr>
          <w:rFonts w:ascii="Times New Roman" w:hAnsi="Times New Roman"/>
          <w:b/>
          <w:sz w:val="28"/>
          <w:szCs w:val="28"/>
        </w:rPr>
        <w:t xml:space="preserve">Analysis of difference in academic anxiety, adjustment, and academic achievement between the </w:t>
      </w:r>
      <w:r w:rsidRPr="00A26290">
        <w:rPr>
          <w:rFonts w:ascii="Times New Roman" w:hAnsi="Times New Roman"/>
          <w:b/>
          <w:bCs/>
          <w:sz w:val="28"/>
          <w:szCs w:val="28"/>
        </w:rPr>
        <w:t>Boys and Girl</w:t>
      </w:r>
      <w:r>
        <w:rPr>
          <w:rFonts w:ascii="Times New Roman" w:hAnsi="Times New Roman"/>
          <w:b/>
          <w:bCs/>
          <w:sz w:val="28"/>
          <w:szCs w:val="28"/>
        </w:rPr>
        <w:t xml:space="preserve">s </w:t>
      </w:r>
      <w:r w:rsidRPr="00A26290">
        <w:rPr>
          <w:rFonts w:ascii="Times New Roman" w:hAnsi="Times New Roman"/>
          <w:b/>
          <w:bCs/>
          <w:sz w:val="28"/>
          <w:szCs w:val="28"/>
        </w:rPr>
        <w:t>Students</w:t>
      </w:r>
    </w:p>
    <w:p w:rsidR="000128D2" w:rsidRPr="00DB3689" w:rsidRDefault="000128D2" w:rsidP="00DB3689">
      <w:pPr>
        <w:autoSpaceDE w:val="0"/>
        <w:autoSpaceDN w:val="0"/>
        <w:adjustRightInd w:val="0"/>
        <w:spacing w:after="0" w:line="360" w:lineRule="auto"/>
        <w:rPr>
          <w:rFonts w:ascii="Times New Roman" w:hAnsi="Times New Roman"/>
          <w:b/>
          <w:sz w:val="24"/>
          <w:szCs w:val="24"/>
        </w:rPr>
      </w:pPr>
    </w:p>
    <w:p w:rsidR="000128D2" w:rsidRPr="0085647F" w:rsidRDefault="000128D2" w:rsidP="0085647F">
      <w:pPr>
        <w:autoSpaceDE w:val="0"/>
        <w:autoSpaceDN w:val="0"/>
        <w:adjustRightInd w:val="0"/>
        <w:spacing w:after="0" w:line="360" w:lineRule="auto"/>
        <w:rPr>
          <w:rFonts w:ascii="Times New Roman" w:hAnsi="Times New Roman"/>
          <w:b/>
          <w:bCs/>
          <w:sz w:val="24"/>
        </w:rPr>
      </w:pPr>
      <w:r w:rsidRPr="0085647F">
        <w:rPr>
          <w:rFonts w:ascii="Times New Roman" w:hAnsi="Times New Roman"/>
          <w:b/>
          <w:sz w:val="24"/>
          <w:szCs w:val="24"/>
        </w:rPr>
        <w:t xml:space="preserve">Comparison of academic anxiety between the students of </w:t>
      </w:r>
      <w:r w:rsidRPr="0085647F">
        <w:rPr>
          <w:rFonts w:ascii="Times New Roman" w:hAnsi="Times New Roman"/>
          <w:b/>
          <w:bCs/>
          <w:sz w:val="24"/>
        </w:rPr>
        <w:t xml:space="preserve">boys and girls </w:t>
      </w:r>
    </w:p>
    <w:p w:rsidR="000128D2" w:rsidRPr="00A26290" w:rsidRDefault="00DB3689" w:rsidP="0085647F">
      <w:pPr>
        <w:spacing w:after="0" w:line="360" w:lineRule="auto"/>
        <w:jc w:val="both"/>
        <w:rPr>
          <w:rFonts w:ascii="Times New Roman" w:hAnsi="Times New Roman"/>
          <w:sz w:val="24"/>
          <w:szCs w:val="24"/>
        </w:rPr>
      </w:pPr>
      <w:r>
        <w:rPr>
          <w:rFonts w:ascii="Times New Roman" w:hAnsi="Times New Roman"/>
          <w:sz w:val="24"/>
          <w:szCs w:val="24"/>
        </w:rPr>
        <w:t>T</w:t>
      </w:r>
      <w:r w:rsidR="000128D2" w:rsidRPr="00A26290">
        <w:rPr>
          <w:rFonts w:ascii="Times New Roman" w:hAnsi="Times New Roman"/>
          <w:sz w:val="24"/>
          <w:szCs w:val="24"/>
        </w:rPr>
        <w:t xml:space="preserve">he mean 11.82 and 11.81 of academic anxiety of boys and girls respectively and found almost no difference between them. This discloses that academic anxiety of </w:t>
      </w:r>
      <w:proofErr w:type="gramStart"/>
      <w:r w:rsidR="000128D2" w:rsidRPr="00A26290">
        <w:rPr>
          <w:rFonts w:ascii="Times New Roman" w:hAnsi="Times New Roman"/>
          <w:sz w:val="24"/>
          <w:szCs w:val="24"/>
        </w:rPr>
        <w:t>boys</w:t>
      </w:r>
      <w:proofErr w:type="gramEnd"/>
      <w:r w:rsidR="000128D2" w:rsidRPr="00A26290">
        <w:rPr>
          <w:rFonts w:ascii="Times New Roman" w:hAnsi="Times New Roman"/>
          <w:sz w:val="24"/>
          <w:szCs w:val="24"/>
        </w:rPr>
        <w:t xml:space="preserve"> students is same as to girls. The obtained t-value 0.029 for academic anxiety is found no significance since at .05 </w:t>
      </w:r>
      <w:proofErr w:type="gramStart"/>
      <w:r w:rsidR="000128D2" w:rsidRPr="00A26290">
        <w:rPr>
          <w:rFonts w:ascii="Times New Roman" w:hAnsi="Times New Roman"/>
          <w:sz w:val="24"/>
          <w:szCs w:val="24"/>
        </w:rPr>
        <w:t>level</w:t>
      </w:r>
      <w:proofErr w:type="gramEnd"/>
      <w:r w:rsidR="000128D2" w:rsidRPr="00A26290">
        <w:rPr>
          <w:rFonts w:ascii="Times New Roman" w:hAnsi="Times New Roman"/>
          <w:sz w:val="24"/>
          <w:szCs w:val="24"/>
        </w:rPr>
        <w:t>.</w:t>
      </w:r>
      <w:r w:rsidR="000128D2" w:rsidRPr="00A26290">
        <w:rPr>
          <w:rFonts w:ascii="Times New Roman" w:hAnsi="Times New Roman"/>
        </w:rPr>
        <w:t xml:space="preserve"> It </w:t>
      </w:r>
      <w:r w:rsidR="000128D2" w:rsidRPr="00A26290">
        <w:rPr>
          <w:rFonts w:ascii="Times New Roman" w:hAnsi="Times New Roman"/>
          <w:sz w:val="24"/>
          <w:szCs w:val="24"/>
        </w:rPr>
        <w:t>can be concluded that boys do not have significant higher academic anxiety than girl</w:t>
      </w:r>
      <w:r w:rsidR="000128D2" w:rsidRPr="00A26290">
        <w:rPr>
          <w:rFonts w:ascii="Times New Roman" w:hAnsi="Times New Roman"/>
          <w:i/>
        </w:rPr>
        <w:t>.</w:t>
      </w:r>
      <w:r w:rsidR="0085647F">
        <w:rPr>
          <w:rFonts w:ascii="Times New Roman" w:hAnsi="Times New Roman"/>
          <w:sz w:val="24"/>
          <w:szCs w:val="24"/>
        </w:rPr>
        <w:t xml:space="preserve"> </w:t>
      </w:r>
      <w:r w:rsidR="000128D2" w:rsidRPr="00A26290">
        <w:rPr>
          <w:rFonts w:ascii="Times New Roman" w:hAnsi="Times New Roman"/>
          <w:i/>
          <w:sz w:val="24"/>
          <w:szCs w:val="24"/>
        </w:rPr>
        <w:t>Thus, the hypothesis that the boys would have significant higher academic anxiety than girl</w:t>
      </w:r>
      <w:r w:rsidR="000128D2">
        <w:rPr>
          <w:rFonts w:ascii="Times New Roman" w:hAnsi="Times New Roman"/>
          <w:i/>
          <w:sz w:val="24"/>
          <w:szCs w:val="24"/>
        </w:rPr>
        <w:t>s</w:t>
      </w:r>
      <w:r w:rsidR="000128D2" w:rsidRPr="00A26290">
        <w:rPr>
          <w:rFonts w:ascii="Times New Roman" w:hAnsi="Times New Roman"/>
          <w:i/>
          <w:sz w:val="24"/>
          <w:szCs w:val="24"/>
        </w:rPr>
        <w:t xml:space="preserve"> is rejected. </w:t>
      </w:r>
    </w:p>
    <w:p w:rsidR="000128D2" w:rsidRPr="00A26290" w:rsidRDefault="000128D2" w:rsidP="000128D2">
      <w:pPr>
        <w:spacing w:after="0"/>
        <w:jc w:val="both"/>
        <w:rPr>
          <w:rFonts w:ascii="Times New Roman" w:hAnsi="Times New Roman"/>
          <w:b/>
          <w:bCs/>
        </w:rPr>
      </w:pPr>
    </w:p>
    <w:p w:rsidR="000128D2" w:rsidRPr="0085647F" w:rsidRDefault="000128D2" w:rsidP="0085647F">
      <w:pPr>
        <w:autoSpaceDE w:val="0"/>
        <w:autoSpaceDN w:val="0"/>
        <w:adjustRightInd w:val="0"/>
        <w:spacing w:after="0" w:line="360" w:lineRule="auto"/>
        <w:rPr>
          <w:rFonts w:ascii="Times New Roman" w:hAnsi="Times New Roman"/>
          <w:b/>
          <w:sz w:val="24"/>
        </w:rPr>
      </w:pPr>
      <w:r w:rsidRPr="0085647F">
        <w:rPr>
          <w:rFonts w:ascii="Times New Roman" w:hAnsi="Times New Roman"/>
          <w:b/>
          <w:sz w:val="24"/>
          <w:szCs w:val="24"/>
        </w:rPr>
        <w:t xml:space="preserve">Comparison of </w:t>
      </w:r>
      <w:r w:rsidRPr="0085647F">
        <w:rPr>
          <w:rFonts w:ascii="Times New Roman" w:hAnsi="Times New Roman"/>
          <w:b/>
          <w:bCs/>
          <w:sz w:val="24"/>
        </w:rPr>
        <w:t>adjustment</w:t>
      </w:r>
      <w:r w:rsidRPr="0085647F">
        <w:rPr>
          <w:rFonts w:ascii="Times New Roman" w:hAnsi="Times New Roman"/>
          <w:b/>
          <w:sz w:val="24"/>
          <w:szCs w:val="24"/>
        </w:rPr>
        <w:t xml:space="preserve"> between the </w:t>
      </w:r>
      <w:r w:rsidRPr="0085647F">
        <w:rPr>
          <w:rFonts w:ascii="Times New Roman" w:hAnsi="Times New Roman"/>
          <w:b/>
          <w:bCs/>
          <w:sz w:val="24"/>
        </w:rPr>
        <w:t xml:space="preserve">boys and girls </w:t>
      </w:r>
    </w:p>
    <w:p w:rsidR="000128D2" w:rsidRPr="00A26290" w:rsidRDefault="00DB3689" w:rsidP="00DB3689">
      <w:pPr>
        <w:spacing w:after="0" w:line="360" w:lineRule="auto"/>
        <w:jc w:val="both"/>
        <w:rPr>
          <w:rFonts w:ascii="Times New Roman" w:hAnsi="Times New Roman"/>
          <w:sz w:val="24"/>
          <w:szCs w:val="24"/>
        </w:rPr>
      </w:pPr>
      <w:proofErr w:type="gramStart"/>
      <w:r>
        <w:rPr>
          <w:rFonts w:ascii="Times New Roman" w:hAnsi="Times New Roman"/>
          <w:bCs/>
          <w:sz w:val="24"/>
          <w:szCs w:val="24"/>
        </w:rPr>
        <w:t>T</w:t>
      </w:r>
      <w:r w:rsidR="000128D2" w:rsidRPr="00A26290">
        <w:rPr>
          <w:rFonts w:ascii="Times New Roman" w:hAnsi="Times New Roman"/>
          <w:bCs/>
          <w:sz w:val="24"/>
          <w:szCs w:val="24"/>
        </w:rPr>
        <w:t>he mean 2.13, 1.86, 2.25 and 6.24 of boys</w:t>
      </w:r>
      <w:r w:rsidR="000128D2" w:rsidRPr="00A26290">
        <w:rPr>
          <w:rFonts w:ascii="Times New Roman" w:hAnsi="Times New Roman"/>
          <w:b/>
          <w:bCs/>
          <w:sz w:val="24"/>
          <w:szCs w:val="24"/>
        </w:rPr>
        <w:t xml:space="preserve"> </w:t>
      </w:r>
      <w:r w:rsidR="000128D2" w:rsidRPr="00A26290">
        <w:rPr>
          <w:rFonts w:ascii="Times New Roman" w:hAnsi="Times New Roman"/>
          <w:sz w:val="24"/>
          <w:szCs w:val="24"/>
        </w:rPr>
        <w:t xml:space="preserve">and 2.07, 1.76, 2.27 and 6.09 of girls </w:t>
      </w:r>
      <w:r w:rsidR="000128D2" w:rsidRPr="00A26290">
        <w:rPr>
          <w:rFonts w:ascii="Times New Roman" w:hAnsi="Times New Roman"/>
          <w:bCs/>
          <w:sz w:val="24"/>
          <w:szCs w:val="24"/>
        </w:rPr>
        <w:t xml:space="preserve">for </w:t>
      </w:r>
      <w:r w:rsidR="000128D2" w:rsidRPr="00A26290">
        <w:rPr>
          <w:rFonts w:ascii="Times New Roman" w:hAnsi="Times New Roman"/>
          <w:sz w:val="24"/>
          <w:szCs w:val="24"/>
        </w:rPr>
        <w:t>social, emotional, educational and total adjustment respectively.</w:t>
      </w:r>
      <w:proofErr w:type="gramEnd"/>
      <w:r w:rsidR="000128D2" w:rsidRPr="00A26290">
        <w:rPr>
          <w:rFonts w:ascii="Times New Roman" w:hAnsi="Times New Roman"/>
          <w:sz w:val="24"/>
          <w:szCs w:val="24"/>
        </w:rPr>
        <w:t xml:space="preserve"> It indicates there </w:t>
      </w:r>
      <w:proofErr w:type="gramStart"/>
      <w:r w:rsidR="000128D2" w:rsidRPr="00A26290">
        <w:rPr>
          <w:rFonts w:ascii="Times New Roman" w:hAnsi="Times New Roman"/>
          <w:sz w:val="24"/>
          <w:szCs w:val="24"/>
        </w:rPr>
        <w:t>is no differences</w:t>
      </w:r>
      <w:proofErr w:type="gramEnd"/>
      <w:r w:rsidR="000128D2" w:rsidRPr="00A26290">
        <w:rPr>
          <w:rFonts w:ascii="Times New Roman" w:hAnsi="Times New Roman"/>
          <w:sz w:val="24"/>
          <w:szCs w:val="24"/>
        </w:rPr>
        <w:t xml:space="preserve"> between boys and girls in social, emotional, educational and total adjustment.</w:t>
      </w:r>
    </w:p>
    <w:p w:rsidR="0085647F" w:rsidRDefault="000128D2" w:rsidP="000128D2">
      <w:pPr>
        <w:spacing w:after="0" w:line="360" w:lineRule="auto"/>
        <w:jc w:val="both"/>
        <w:rPr>
          <w:rFonts w:ascii="Times New Roman" w:hAnsi="Times New Roman"/>
          <w:sz w:val="24"/>
          <w:szCs w:val="24"/>
        </w:rPr>
      </w:pPr>
      <w:r w:rsidRPr="00A26290">
        <w:rPr>
          <w:rFonts w:ascii="Times New Roman" w:hAnsi="Times New Roman"/>
          <w:bCs/>
          <w:sz w:val="24"/>
          <w:szCs w:val="24"/>
        </w:rPr>
        <w:t>Further</w:t>
      </w:r>
      <w:r w:rsidRPr="00A26290">
        <w:rPr>
          <w:rFonts w:ascii="Times New Roman" w:hAnsi="Times New Roman"/>
          <w:b/>
          <w:bCs/>
          <w:sz w:val="24"/>
          <w:szCs w:val="24"/>
        </w:rPr>
        <w:t xml:space="preserve"> </w:t>
      </w:r>
      <w:r w:rsidRPr="00A26290">
        <w:rPr>
          <w:rFonts w:ascii="Times New Roman" w:hAnsi="Times New Roman"/>
          <w:sz w:val="24"/>
          <w:szCs w:val="24"/>
        </w:rPr>
        <w:t xml:space="preserve">the obtained t-value 0.665, 1.142, -0.167 and 0.621 for social, emotional, educational and total adjustment areas respectively between boys and girls, reveals that the obtained t values for social, emotional, educational and total adjustment areas are not significant at 0.05 level (p&gt;.05). </w:t>
      </w:r>
      <w:r w:rsidRPr="00A26290">
        <w:rPr>
          <w:rFonts w:ascii="Times New Roman" w:hAnsi="Times New Roman"/>
        </w:rPr>
        <w:t xml:space="preserve">It </w:t>
      </w:r>
      <w:r w:rsidRPr="00A26290">
        <w:rPr>
          <w:rFonts w:ascii="Times New Roman" w:hAnsi="Times New Roman"/>
          <w:sz w:val="24"/>
          <w:szCs w:val="24"/>
        </w:rPr>
        <w:t>can be concluded that boys do not have significant higher adjustment level than girls</w:t>
      </w:r>
      <w:r w:rsidRPr="00A26290">
        <w:rPr>
          <w:rFonts w:ascii="Times New Roman" w:hAnsi="Times New Roman"/>
          <w:i/>
        </w:rPr>
        <w:t>.</w:t>
      </w:r>
      <w:r w:rsidR="0085647F">
        <w:rPr>
          <w:rFonts w:ascii="Times New Roman" w:hAnsi="Times New Roman"/>
          <w:sz w:val="24"/>
          <w:szCs w:val="24"/>
        </w:rPr>
        <w:t xml:space="preserve"> </w:t>
      </w:r>
      <w:r w:rsidRPr="00A26290">
        <w:rPr>
          <w:rFonts w:ascii="Times New Roman" w:hAnsi="Times New Roman"/>
          <w:i/>
          <w:sz w:val="24"/>
          <w:szCs w:val="24"/>
        </w:rPr>
        <w:t>Hence, the hypothesis that the boys would have significant higher adjustment level than girls is rejected.</w:t>
      </w:r>
    </w:p>
    <w:p w:rsidR="0085647F" w:rsidRPr="00A26290" w:rsidRDefault="0085647F" w:rsidP="000128D2">
      <w:pPr>
        <w:spacing w:after="0" w:line="360" w:lineRule="auto"/>
        <w:jc w:val="both"/>
        <w:rPr>
          <w:rFonts w:ascii="Times New Roman" w:hAnsi="Times New Roman"/>
          <w:sz w:val="24"/>
          <w:szCs w:val="24"/>
        </w:rPr>
      </w:pPr>
    </w:p>
    <w:p w:rsidR="000128D2" w:rsidRPr="0085647F" w:rsidRDefault="000128D2" w:rsidP="0085647F">
      <w:pPr>
        <w:pStyle w:val="ListParagraph"/>
        <w:autoSpaceDE w:val="0"/>
        <w:autoSpaceDN w:val="0"/>
        <w:adjustRightInd w:val="0"/>
        <w:spacing w:after="0" w:line="360" w:lineRule="auto"/>
        <w:ind w:left="0"/>
        <w:rPr>
          <w:rFonts w:ascii="Times New Roman" w:hAnsi="Times New Roman"/>
          <w:bCs/>
          <w:i/>
          <w:sz w:val="24"/>
        </w:rPr>
      </w:pPr>
      <w:r w:rsidRPr="00A26290">
        <w:rPr>
          <w:rFonts w:ascii="Times New Roman" w:hAnsi="Times New Roman"/>
          <w:b/>
          <w:sz w:val="24"/>
          <w:szCs w:val="24"/>
        </w:rPr>
        <w:t xml:space="preserve">Comparison of </w:t>
      </w:r>
      <w:r w:rsidRPr="00A26290">
        <w:rPr>
          <w:rFonts w:ascii="Times New Roman" w:hAnsi="Times New Roman"/>
          <w:b/>
          <w:bCs/>
          <w:sz w:val="24"/>
        </w:rPr>
        <w:t xml:space="preserve">academic </w:t>
      </w:r>
      <w:r w:rsidRPr="00A26290">
        <w:rPr>
          <w:rFonts w:ascii="Times New Roman" w:hAnsi="Times New Roman"/>
          <w:b/>
          <w:sz w:val="24"/>
        </w:rPr>
        <w:t>achievement</w:t>
      </w:r>
      <w:r w:rsidRPr="00A26290">
        <w:rPr>
          <w:rFonts w:ascii="Times New Roman" w:hAnsi="Times New Roman"/>
          <w:bCs/>
          <w:i/>
          <w:sz w:val="24"/>
        </w:rPr>
        <w:t xml:space="preserve"> </w:t>
      </w:r>
      <w:r w:rsidRPr="00A26290">
        <w:rPr>
          <w:rFonts w:ascii="Times New Roman" w:hAnsi="Times New Roman"/>
          <w:b/>
          <w:bCs/>
          <w:sz w:val="24"/>
        </w:rPr>
        <w:t>between</w:t>
      </w:r>
      <w:r w:rsidRPr="00A26290">
        <w:rPr>
          <w:rFonts w:ascii="Times New Roman" w:hAnsi="Times New Roman"/>
          <w:b/>
          <w:sz w:val="24"/>
          <w:szCs w:val="24"/>
        </w:rPr>
        <w:t xml:space="preserve"> the </w:t>
      </w:r>
      <w:r w:rsidRPr="00A26290">
        <w:rPr>
          <w:rFonts w:ascii="Times New Roman" w:hAnsi="Times New Roman"/>
          <w:b/>
          <w:bCs/>
          <w:sz w:val="24"/>
        </w:rPr>
        <w:t xml:space="preserve">boys and girls </w:t>
      </w:r>
    </w:p>
    <w:p w:rsidR="000128D2" w:rsidRPr="00A26290" w:rsidRDefault="0085647F" w:rsidP="000128D2">
      <w:pPr>
        <w:spacing w:after="0" w:line="360" w:lineRule="auto"/>
        <w:jc w:val="both"/>
        <w:rPr>
          <w:rFonts w:ascii="Times New Roman" w:hAnsi="Times New Roman"/>
          <w:sz w:val="24"/>
          <w:szCs w:val="24"/>
        </w:rPr>
      </w:pPr>
      <w:r>
        <w:rPr>
          <w:rFonts w:ascii="Times New Roman" w:hAnsi="Times New Roman"/>
          <w:sz w:val="24"/>
          <w:szCs w:val="24"/>
        </w:rPr>
        <w:t>A</w:t>
      </w:r>
      <w:r w:rsidR="000128D2" w:rsidRPr="00A26290">
        <w:rPr>
          <w:rFonts w:ascii="Times New Roman" w:hAnsi="Times New Roman"/>
          <w:sz w:val="24"/>
          <w:szCs w:val="24"/>
        </w:rPr>
        <w:t xml:space="preserve">cademic </w:t>
      </w:r>
      <w:proofErr w:type="gramStart"/>
      <w:r w:rsidR="000128D2" w:rsidRPr="00A26290">
        <w:rPr>
          <w:rFonts w:ascii="Times New Roman" w:hAnsi="Times New Roman"/>
          <w:sz w:val="24"/>
          <w:szCs w:val="24"/>
        </w:rPr>
        <w:t>achievement mean</w:t>
      </w:r>
      <w:proofErr w:type="gramEnd"/>
      <w:r w:rsidR="000128D2" w:rsidRPr="00A26290">
        <w:rPr>
          <w:rFonts w:ascii="Times New Roman" w:hAnsi="Times New Roman"/>
          <w:sz w:val="24"/>
          <w:szCs w:val="24"/>
        </w:rPr>
        <w:t xml:space="preserve"> of boys and girls</w:t>
      </w:r>
      <w:r w:rsidR="000128D2">
        <w:rPr>
          <w:rFonts w:ascii="Times New Roman" w:hAnsi="Times New Roman"/>
          <w:sz w:val="24"/>
          <w:szCs w:val="24"/>
        </w:rPr>
        <w:t xml:space="preserve"> were 66.674 and 67.039 respectively</w:t>
      </w:r>
      <w:r w:rsidR="000128D2" w:rsidRPr="00A26290">
        <w:rPr>
          <w:rFonts w:ascii="Times New Roman" w:hAnsi="Times New Roman"/>
          <w:sz w:val="24"/>
          <w:szCs w:val="24"/>
        </w:rPr>
        <w:t xml:space="preserve">. The obtained t-value for academic achievement of both boys and girls </w:t>
      </w:r>
      <w:r w:rsidR="000128D2">
        <w:rPr>
          <w:rFonts w:ascii="Times New Roman" w:hAnsi="Times New Roman"/>
          <w:sz w:val="24"/>
          <w:szCs w:val="24"/>
        </w:rPr>
        <w:t xml:space="preserve">were not found significant at .05 </w:t>
      </w:r>
      <w:proofErr w:type="gramStart"/>
      <w:r w:rsidR="000128D2">
        <w:rPr>
          <w:rFonts w:ascii="Times New Roman" w:hAnsi="Times New Roman"/>
          <w:sz w:val="24"/>
          <w:szCs w:val="24"/>
        </w:rPr>
        <w:t>level</w:t>
      </w:r>
      <w:proofErr w:type="gramEnd"/>
      <w:r w:rsidR="000128D2">
        <w:rPr>
          <w:rFonts w:ascii="Times New Roman" w:hAnsi="Times New Roman"/>
          <w:sz w:val="24"/>
          <w:szCs w:val="24"/>
        </w:rPr>
        <w:t xml:space="preserve"> (</w:t>
      </w:r>
      <w:r w:rsidR="000128D2" w:rsidRPr="00547C84">
        <w:rPr>
          <w:rFonts w:ascii="Times New Roman" w:hAnsi="Times New Roman"/>
          <w:i/>
          <w:sz w:val="24"/>
          <w:szCs w:val="24"/>
        </w:rPr>
        <w:t>p</w:t>
      </w:r>
      <w:r w:rsidR="000128D2">
        <w:rPr>
          <w:rFonts w:ascii="Times New Roman" w:hAnsi="Times New Roman"/>
          <w:sz w:val="24"/>
          <w:szCs w:val="24"/>
        </w:rPr>
        <w:t xml:space="preserve"> &gt; .05). </w:t>
      </w:r>
      <w:r w:rsidR="000128D2" w:rsidRPr="00A26290">
        <w:rPr>
          <w:rFonts w:ascii="Times New Roman" w:hAnsi="Times New Roman"/>
          <w:i/>
          <w:sz w:val="24"/>
        </w:rPr>
        <w:t>Thus</w:t>
      </w:r>
      <w:r w:rsidR="000128D2">
        <w:rPr>
          <w:rFonts w:ascii="Times New Roman" w:hAnsi="Times New Roman"/>
          <w:i/>
          <w:sz w:val="24"/>
        </w:rPr>
        <w:t>,</w:t>
      </w:r>
      <w:r w:rsidR="000128D2" w:rsidRPr="00A26290">
        <w:rPr>
          <w:rFonts w:ascii="Times New Roman" w:hAnsi="Times New Roman"/>
          <w:i/>
          <w:sz w:val="24"/>
        </w:rPr>
        <w:t xml:space="preserve"> the hypothesis that the boys would have significant higher academic achievement than girl is rejected.</w:t>
      </w:r>
    </w:p>
    <w:p w:rsidR="000128D2" w:rsidRPr="00A26290" w:rsidRDefault="000128D2" w:rsidP="000128D2">
      <w:pPr>
        <w:spacing w:after="0" w:line="360" w:lineRule="auto"/>
        <w:jc w:val="both"/>
        <w:rPr>
          <w:rFonts w:ascii="Times New Roman" w:hAnsi="Times New Roman"/>
          <w:sz w:val="24"/>
          <w:szCs w:val="24"/>
        </w:rPr>
      </w:pPr>
    </w:p>
    <w:p w:rsidR="000128D2" w:rsidRPr="00A26290" w:rsidRDefault="000128D2" w:rsidP="000128D2">
      <w:pPr>
        <w:spacing w:after="0" w:line="240" w:lineRule="auto"/>
        <w:jc w:val="center"/>
        <w:rPr>
          <w:rFonts w:ascii="Times New Roman" w:hAnsi="Times New Roman"/>
          <w:b/>
          <w:sz w:val="28"/>
          <w:szCs w:val="28"/>
        </w:rPr>
      </w:pPr>
      <w:r w:rsidRPr="00A26290">
        <w:rPr>
          <w:rFonts w:ascii="Times New Roman" w:hAnsi="Times New Roman"/>
          <w:b/>
          <w:sz w:val="28"/>
          <w:szCs w:val="28"/>
        </w:rPr>
        <w:lastRenderedPageBreak/>
        <w:t>Analysis of comparison among the students with reference to socioeconomic status of parents</w:t>
      </w:r>
    </w:p>
    <w:p w:rsidR="000128D2" w:rsidRPr="00A26290" w:rsidRDefault="000128D2" w:rsidP="000128D2">
      <w:pPr>
        <w:spacing w:after="0" w:line="360" w:lineRule="auto"/>
        <w:jc w:val="both"/>
        <w:rPr>
          <w:rFonts w:ascii="Times New Roman" w:hAnsi="Times New Roman"/>
          <w:b/>
          <w:sz w:val="24"/>
          <w:szCs w:val="24"/>
        </w:rPr>
      </w:pPr>
    </w:p>
    <w:p w:rsidR="000128D2" w:rsidRPr="0085647F" w:rsidRDefault="000128D2" w:rsidP="0085647F">
      <w:pPr>
        <w:tabs>
          <w:tab w:val="num" w:pos="1170"/>
        </w:tabs>
        <w:spacing w:after="0" w:line="360" w:lineRule="auto"/>
        <w:jc w:val="both"/>
        <w:rPr>
          <w:rFonts w:ascii="Times New Roman" w:hAnsi="Times New Roman"/>
          <w:b/>
          <w:i/>
          <w:sz w:val="24"/>
          <w:szCs w:val="24"/>
        </w:rPr>
      </w:pPr>
      <w:r w:rsidRPr="00A26290">
        <w:rPr>
          <w:rFonts w:ascii="Times New Roman" w:hAnsi="Times New Roman"/>
          <w:b/>
          <w:sz w:val="24"/>
          <w:szCs w:val="24"/>
        </w:rPr>
        <w:t xml:space="preserve">Comparison of academic anxiety between and within the students of </w:t>
      </w:r>
      <w:r w:rsidRPr="00A26290">
        <w:rPr>
          <w:rFonts w:ascii="Times New Roman" w:hAnsi="Times New Roman"/>
          <w:b/>
          <w:bCs/>
          <w:sz w:val="24"/>
        </w:rPr>
        <w:t xml:space="preserve">below average, average and above average with respect to socioeconomic status (SES) level of parents  </w:t>
      </w:r>
    </w:p>
    <w:p w:rsidR="000128D2" w:rsidRPr="00A26290" w:rsidRDefault="00DB3689" w:rsidP="0085647F">
      <w:pPr>
        <w:spacing w:after="0" w:line="360" w:lineRule="auto"/>
        <w:jc w:val="both"/>
        <w:rPr>
          <w:rFonts w:ascii="Times New Roman" w:hAnsi="Times New Roman"/>
          <w:sz w:val="24"/>
          <w:szCs w:val="24"/>
        </w:rPr>
      </w:pPr>
      <w:r>
        <w:rPr>
          <w:rFonts w:ascii="Times New Roman" w:hAnsi="Times New Roman"/>
          <w:sz w:val="24"/>
          <w:szCs w:val="24"/>
        </w:rPr>
        <w:t>T</w:t>
      </w:r>
      <w:r w:rsidR="000128D2" w:rsidRPr="00A26290">
        <w:rPr>
          <w:rFonts w:ascii="Times New Roman" w:hAnsi="Times New Roman"/>
          <w:sz w:val="24"/>
          <w:szCs w:val="24"/>
        </w:rPr>
        <w:t xml:space="preserve">he mean of students in different categories such as below average, average and above average of SES of parents were 11.819, 11.942 and 11.697 respectively. It also indicates that the result of one-way analysis of variance, used to test the differences among students of below average, average and above average with respect to socioeconomic status level of the parents for academic anxiety. The table shows that F- value 0.411 for the degree of freedom 2, 697 is not significant at .05 </w:t>
      </w:r>
      <w:proofErr w:type="gramStart"/>
      <w:r w:rsidR="000128D2" w:rsidRPr="00A26290">
        <w:rPr>
          <w:rFonts w:ascii="Times New Roman" w:hAnsi="Times New Roman"/>
          <w:sz w:val="24"/>
          <w:szCs w:val="24"/>
        </w:rPr>
        <w:t>level</w:t>
      </w:r>
      <w:proofErr w:type="gramEnd"/>
      <w:r w:rsidR="000128D2" w:rsidRPr="00A26290">
        <w:rPr>
          <w:rFonts w:ascii="Times New Roman" w:hAnsi="Times New Roman"/>
          <w:sz w:val="24"/>
          <w:szCs w:val="24"/>
        </w:rPr>
        <w:t xml:space="preserve"> (p &gt; .05). </w:t>
      </w:r>
      <w:r w:rsidR="0085647F">
        <w:rPr>
          <w:rFonts w:ascii="Times New Roman" w:hAnsi="Times New Roman"/>
          <w:sz w:val="24"/>
          <w:szCs w:val="24"/>
        </w:rPr>
        <w:t xml:space="preserve"> </w:t>
      </w:r>
      <w:r w:rsidR="000128D2" w:rsidRPr="00A26290">
        <w:rPr>
          <w:rFonts w:ascii="Times New Roman" w:hAnsi="Times New Roman"/>
          <w:i/>
          <w:sz w:val="24"/>
          <w:szCs w:val="24"/>
        </w:rPr>
        <w:t>Thus, the hypothesis that the students of parents with above average socioeconomic status (SES) level of parents would have significant lower academic anxiety than the students with average and below average socioeconomic status (SES) of parents is rejected.</w:t>
      </w:r>
    </w:p>
    <w:p w:rsidR="000128D2" w:rsidRPr="00A26290" w:rsidRDefault="000128D2" w:rsidP="000128D2">
      <w:pPr>
        <w:autoSpaceDE w:val="0"/>
        <w:autoSpaceDN w:val="0"/>
        <w:adjustRightInd w:val="0"/>
        <w:spacing w:after="0" w:line="360" w:lineRule="auto"/>
        <w:jc w:val="both"/>
        <w:rPr>
          <w:rFonts w:ascii="Times New Roman" w:hAnsi="Times New Roman"/>
          <w:b/>
          <w:bCs/>
        </w:rPr>
      </w:pPr>
    </w:p>
    <w:p w:rsidR="009D5928" w:rsidRDefault="009D5928" w:rsidP="0085647F">
      <w:pPr>
        <w:pStyle w:val="ListParagraph"/>
        <w:autoSpaceDE w:val="0"/>
        <w:autoSpaceDN w:val="0"/>
        <w:adjustRightInd w:val="0"/>
        <w:spacing w:after="160" w:line="360" w:lineRule="auto"/>
        <w:ind w:left="0"/>
        <w:rPr>
          <w:rFonts w:ascii="Times New Roman" w:hAnsi="Times New Roman"/>
          <w:b/>
          <w:sz w:val="24"/>
          <w:szCs w:val="24"/>
        </w:rPr>
      </w:pPr>
    </w:p>
    <w:p w:rsidR="00DB3689" w:rsidRPr="0085647F" w:rsidRDefault="000128D2" w:rsidP="0085647F">
      <w:pPr>
        <w:pStyle w:val="ListParagraph"/>
        <w:autoSpaceDE w:val="0"/>
        <w:autoSpaceDN w:val="0"/>
        <w:adjustRightInd w:val="0"/>
        <w:spacing w:after="160" w:line="360" w:lineRule="auto"/>
        <w:ind w:left="0"/>
        <w:rPr>
          <w:rFonts w:ascii="Times New Roman" w:hAnsi="Times New Roman"/>
          <w:b/>
          <w:bCs/>
          <w:sz w:val="24"/>
        </w:rPr>
      </w:pPr>
      <w:r w:rsidRPr="00A26290">
        <w:rPr>
          <w:rFonts w:ascii="Times New Roman" w:hAnsi="Times New Roman"/>
          <w:b/>
          <w:sz w:val="24"/>
          <w:szCs w:val="24"/>
        </w:rPr>
        <w:t xml:space="preserve">Comparison of adjustment between the students of </w:t>
      </w:r>
      <w:r w:rsidRPr="00A26290">
        <w:rPr>
          <w:rFonts w:ascii="Times New Roman" w:hAnsi="Times New Roman"/>
          <w:b/>
          <w:bCs/>
          <w:sz w:val="24"/>
        </w:rPr>
        <w:t>below average, average and above average with respect to socioeconomic status</w:t>
      </w:r>
      <w:r>
        <w:rPr>
          <w:rFonts w:ascii="Times New Roman" w:hAnsi="Times New Roman"/>
          <w:b/>
          <w:bCs/>
          <w:sz w:val="24"/>
        </w:rPr>
        <w:t xml:space="preserve"> (SES)</w:t>
      </w:r>
      <w:r w:rsidRPr="00A26290">
        <w:rPr>
          <w:rFonts w:ascii="Times New Roman" w:hAnsi="Times New Roman"/>
          <w:b/>
          <w:bCs/>
          <w:sz w:val="24"/>
        </w:rPr>
        <w:t xml:space="preserve"> of parents  </w:t>
      </w:r>
    </w:p>
    <w:p w:rsidR="000128D2" w:rsidRPr="0085647F" w:rsidRDefault="00DB3689" w:rsidP="0085647F">
      <w:pPr>
        <w:spacing w:after="0" w:line="360" w:lineRule="auto"/>
        <w:jc w:val="both"/>
        <w:rPr>
          <w:rFonts w:ascii="Times New Roman" w:hAnsi="Times New Roman"/>
          <w:sz w:val="24"/>
          <w:szCs w:val="24"/>
        </w:rPr>
      </w:pPr>
      <w:proofErr w:type="gramStart"/>
      <w:r>
        <w:rPr>
          <w:rFonts w:ascii="Times New Roman" w:hAnsi="Times New Roman"/>
          <w:sz w:val="24"/>
          <w:szCs w:val="24"/>
        </w:rPr>
        <w:t>T</w:t>
      </w:r>
      <w:r w:rsidR="000128D2" w:rsidRPr="00A26290">
        <w:rPr>
          <w:rFonts w:ascii="Times New Roman" w:hAnsi="Times New Roman"/>
          <w:sz w:val="24"/>
          <w:szCs w:val="24"/>
        </w:rPr>
        <w:t>he mean of students in different categories such as below average, average and above average of SES of parents.</w:t>
      </w:r>
      <w:proofErr w:type="gramEnd"/>
      <w:r w:rsidR="000128D2" w:rsidRPr="00A26290">
        <w:rPr>
          <w:rFonts w:ascii="Times New Roman" w:hAnsi="Times New Roman"/>
          <w:sz w:val="24"/>
          <w:szCs w:val="24"/>
        </w:rPr>
        <w:t xml:space="preserve"> For social adjustment, emotional adjustment, educational and t</w:t>
      </w:r>
      <w:r w:rsidR="000128D2">
        <w:rPr>
          <w:rFonts w:ascii="Times New Roman" w:hAnsi="Times New Roman"/>
          <w:sz w:val="24"/>
          <w:szCs w:val="24"/>
        </w:rPr>
        <w:t>otal adjustment were 2.145, 2.015, 2.569 and 6.709</w:t>
      </w:r>
      <w:r w:rsidR="000128D2" w:rsidRPr="00A26290">
        <w:rPr>
          <w:rFonts w:ascii="Times New Roman" w:hAnsi="Times New Roman"/>
          <w:sz w:val="24"/>
          <w:szCs w:val="24"/>
        </w:rPr>
        <w:t xml:space="preserve"> respectively fo</w:t>
      </w:r>
      <w:r w:rsidR="000128D2">
        <w:rPr>
          <w:rFonts w:ascii="Times New Roman" w:hAnsi="Times New Roman"/>
          <w:sz w:val="24"/>
          <w:szCs w:val="24"/>
        </w:rPr>
        <w:t>r below average SES; 2.181, 1.897, 2.238</w:t>
      </w:r>
      <w:r w:rsidR="000128D2" w:rsidRPr="00A26290">
        <w:rPr>
          <w:rFonts w:ascii="Times New Roman" w:hAnsi="Times New Roman"/>
          <w:sz w:val="24"/>
          <w:szCs w:val="24"/>
        </w:rPr>
        <w:t>, and 6.34</w:t>
      </w:r>
      <w:r w:rsidR="000128D2">
        <w:rPr>
          <w:rFonts w:ascii="Times New Roman" w:hAnsi="Times New Roman"/>
          <w:sz w:val="24"/>
          <w:szCs w:val="24"/>
        </w:rPr>
        <w:t>1</w:t>
      </w:r>
      <w:r w:rsidR="000128D2" w:rsidRPr="00A26290">
        <w:rPr>
          <w:rFonts w:ascii="Times New Roman" w:hAnsi="Times New Roman"/>
          <w:sz w:val="24"/>
          <w:szCs w:val="24"/>
        </w:rPr>
        <w:t xml:space="preserve"> respectively for average SES and 1.99</w:t>
      </w:r>
      <w:r w:rsidR="000128D2">
        <w:rPr>
          <w:rFonts w:ascii="Times New Roman" w:hAnsi="Times New Roman"/>
          <w:sz w:val="24"/>
          <w:szCs w:val="24"/>
        </w:rPr>
        <w:t>6</w:t>
      </w:r>
      <w:r w:rsidR="000128D2" w:rsidRPr="00A26290">
        <w:rPr>
          <w:rFonts w:ascii="Times New Roman" w:hAnsi="Times New Roman"/>
          <w:sz w:val="24"/>
          <w:szCs w:val="24"/>
        </w:rPr>
        <w:t>, 1.59</w:t>
      </w:r>
      <w:r w:rsidR="000128D2">
        <w:rPr>
          <w:rFonts w:ascii="Times New Roman" w:hAnsi="Times New Roman"/>
          <w:sz w:val="24"/>
          <w:szCs w:val="24"/>
        </w:rPr>
        <w:t>4</w:t>
      </w:r>
      <w:r w:rsidR="000128D2" w:rsidRPr="00A26290">
        <w:rPr>
          <w:rFonts w:ascii="Times New Roman" w:hAnsi="Times New Roman"/>
          <w:sz w:val="24"/>
          <w:szCs w:val="24"/>
        </w:rPr>
        <w:t>, 2.0</w:t>
      </w:r>
      <w:r w:rsidR="000128D2">
        <w:rPr>
          <w:rFonts w:ascii="Times New Roman" w:hAnsi="Times New Roman"/>
          <w:sz w:val="24"/>
          <w:szCs w:val="24"/>
        </w:rPr>
        <w:t>45 and 5.609</w:t>
      </w:r>
      <w:r w:rsidR="000128D2" w:rsidRPr="00A26290">
        <w:rPr>
          <w:rFonts w:ascii="Times New Roman" w:hAnsi="Times New Roman"/>
          <w:sz w:val="24"/>
          <w:szCs w:val="24"/>
        </w:rPr>
        <w:t xml:space="preserve"> respectively for  above average SES of parent. This table indicates that one-way analysis of variance according to SES of parents. The results from above table illustrate that F- values for social, emotional, educational and total adjustment of below average, average and above average with respect to socioeconomic status level of parents are 1.706, 7.780, 7.694, and 7.335 respectively. Except the F-value of academic anxiety (P&gt; .05) other areas of adjustment were significant at .05 level (p&lt;.05).</w:t>
      </w:r>
      <w:r w:rsidR="0085647F">
        <w:rPr>
          <w:rFonts w:ascii="Times New Roman" w:hAnsi="Times New Roman"/>
          <w:sz w:val="24"/>
          <w:szCs w:val="24"/>
        </w:rPr>
        <w:t xml:space="preserve"> </w:t>
      </w:r>
      <w:r w:rsidR="000128D2" w:rsidRPr="00A26290">
        <w:rPr>
          <w:rFonts w:ascii="Times New Roman" w:hAnsi="Times New Roman"/>
          <w:sz w:val="24"/>
          <w:szCs w:val="24"/>
        </w:rPr>
        <w:t>The above result of ANOVA shows that there is significant difference in emotional, educational and total adjustment abilities among students with their different socioeconomic backgrounds</w:t>
      </w:r>
      <w:r w:rsidR="000128D2" w:rsidRPr="00A26290">
        <w:rPr>
          <w:rFonts w:ascii="Times New Roman" w:hAnsi="Times New Roman"/>
          <w:b/>
          <w:i/>
          <w:sz w:val="24"/>
          <w:szCs w:val="24"/>
        </w:rPr>
        <w:t xml:space="preserve"> </w:t>
      </w:r>
      <w:r w:rsidR="000128D2" w:rsidRPr="00A26290">
        <w:rPr>
          <w:rFonts w:ascii="Times New Roman" w:hAnsi="Times New Roman"/>
          <w:sz w:val="24"/>
          <w:szCs w:val="24"/>
        </w:rPr>
        <w:t xml:space="preserve">and </w:t>
      </w:r>
      <w:r w:rsidR="000128D2" w:rsidRPr="00A26290">
        <w:rPr>
          <w:rFonts w:ascii="Times New Roman" w:hAnsi="Times New Roman"/>
          <w:sz w:val="24"/>
          <w:szCs w:val="24"/>
        </w:rPr>
        <w:lastRenderedPageBreak/>
        <w:t>there is no significance difference in social adjustment.</w:t>
      </w:r>
      <w:r w:rsidR="0085647F">
        <w:rPr>
          <w:rFonts w:ascii="Times New Roman" w:hAnsi="Times New Roman"/>
          <w:sz w:val="24"/>
          <w:szCs w:val="24"/>
        </w:rPr>
        <w:t xml:space="preserve"> </w:t>
      </w:r>
      <w:r w:rsidR="000128D2" w:rsidRPr="00A26290">
        <w:rPr>
          <w:rFonts w:ascii="Times New Roman" w:hAnsi="Times New Roman"/>
          <w:i/>
          <w:sz w:val="24"/>
          <w:szCs w:val="24"/>
        </w:rPr>
        <w:t xml:space="preserve">Hence, the hypothesis that the students with above average socioeconomic status (SES) level of parents would have significant better adjustment than students with average and below average socioeconomic status (SES) of parents is accepted but in case of social adjustment, it is rejected. </w:t>
      </w:r>
    </w:p>
    <w:p w:rsidR="0085647F" w:rsidRPr="009D5928" w:rsidRDefault="000128D2" w:rsidP="009D5928">
      <w:pPr>
        <w:spacing w:after="0" w:line="360" w:lineRule="auto"/>
        <w:jc w:val="both"/>
        <w:rPr>
          <w:rFonts w:ascii="Times New Roman" w:hAnsi="Times New Roman"/>
          <w:i/>
        </w:rPr>
      </w:pPr>
      <w:r w:rsidRPr="00A26290">
        <w:rPr>
          <w:rFonts w:ascii="Times New Roman" w:hAnsi="Times New Roman"/>
          <w:sz w:val="24"/>
          <w:szCs w:val="24"/>
        </w:rPr>
        <w:tab/>
      </w:r>
    </w:p>
    <w:p w:rsidR="000128D2" w:rsidRPr="0085647F" w:rsidRDefault="000128D2" w:rsidP="0085647F">
      <w:pPr>
        <w:pStyle w:val="ListParagraph"/>
        <w:autoSpaceDE w:val="0"/>
        <w:autoSpaceDN w:val="0"/>
        <w:adjustRightInd w:val="0"/>
        <w:spacing w:after="160" w:line="348" w:lineRule="auto"/>
        <w:ind w:left="0"/>
        <w:rPr>
          <w:rFonts w:ascii="Times New Roman" w:hAnsi="Times New Roman"/>
          <w:b/>
          <w:bCs/>
          <w:sz w:val="24"/>
        </w:rPr>
      </w:pPr>
      <w:r w:rsidRPr="00A26290">
        <w:rPr>
          <w:rFonts w:ascii="Times New Roman" w:hAnsi="Times New Roman"/>
          <w:b/>
          <w:sz w:val="24"/>
          <w:szCs w:val="24"/>
        </w:rPr>
        <w:t xml:space="preserve">Comparison of academic achievement between and within the students of </w:t>
      </w:r>
      <w:r w:rsidRPr="00A26290">
        <w:rPr>
          <w:rFonts w:ascii="Times New Roman" w:hAnsi="Times New Roman"/>
          <w:b/>
          <w:bCs/>
          <w:sz w:val="24"/>
        </w:rPr>
        <w:t xml:space="preserve">below average, average and above average with respect to socioeconomic (SES) status of parents  </w:t>
      </w:r>
    </w:p>
    <w:p w:rsidR="000128D2" w:rsidRPr="0085647F" w:rsidRDefault="00DB3689" w:rsidP="0085647F">
      <w:pPr>
        <w:spacing w:after="120" w:line="336" w:lineRule="auto"/>
        <w:jc w:val="both"/>
        <w:rPr>
          <w:rFonts w:ascii="Times New Roman" w:hAnsi="Times New Roman"/>
          <w:sz w:val="24"/>
          <w:szCs w:val="24"/>
        </w:rPr>
      </w:pPr>
      <w:proofErr w:type="gramStart"/>
      <w:r>
        <w:rPr>
          <w:rFonts w:ascii="Times New Roman" w:hAnsi="Times New Roman"/>
          <w:sz w:val="24"/>
          <w:szCs w:val="24"/>
        </w:rPr>
        <w:t>T</w:t>
      </w:r>
      <w:r w:rsidR="000128D2" w:rsidRPr="00A26290">
        <w:rPr>
          <w:rFonts w:ascii="Times New Roman" w:hAnsi="Times New Roman"/>
          <w:sz w:val="24"/>
          <w:szCs w:val="24"/>
        </w:rPr>
        <w:t>he summary of difference in one-way analysis of variance (ANOVA) which was used to test the difference in academic achievement for different categories of SES of parents.</w:t>
      </w:r>
      <w:proofErr w:type="gramEnd"/>
      <w:r w:rsidR="000128D2" w:rsidRPr="00A26290">
        <w:rPr>
          <w:rFonts w:ascii="Times New Roman" w:hAnsi="Times New Roman"/>
          <w:sz w:val="24"/>
          <w:szCs w:val="24"/>
        </w:rPr>
        <w:t xml:space="preserve"> It is seen from the table that the mean of students with below average, average and above average</w:t>
      </w:r>
      <w:r w:rsidR="000128D2">
        <w:rPr>
          <w:rFonts w:ascii="Times New Roman" w:hAnsi="Times New Roman"/>
          <w:sz w:val="24"/>
          <w:szCs w:val="24"/>
        </w:rPr>
        <w:t xml:space="preserve"> SES level of parents were 62.276, 66.936</w:t>
      </w:r>
      <w:r w:rsidR="000128D2" w:rsidRPr="00A26290">
        <w:rPr>
          <w:rFonts w:ascii="Times New Roman" w:hAnsi="Times New Roman"/>
          <w:sz w:val="24"/>
          <w:szCs w:val="24"/>
        </w:rPr>
        <w:t xml:space="preserve"> and 70.104 respectively and the difference among the mean with F value </w:t>
      </w:r>
      <w:r w:rsidR="0085647F">
        <w:rPr>
          <w:rFonts w:ascii="Times New Roman" w:hAnsi="Times New Roman"/>
          <w:sz w:val="24"/>
          <w:szCs w:val="24"/>
        </w:rPr>
        <w:t xml:space="preserve"> at </w:t>
      </w:r>
      <w:proofErr w:type="spellStart"/>
      <w:r w:rsidR="0085647F" w:rsidRPr="00A26290">
        <w:rPr>
          <w:rFonts w:ascii="Times New Roman" w:hAnsi="Times New Roman"/>
          <w:bCs/>
          <w:i/>
          <w:sz w:val="20"/>
        </w:rPr>
        <w:t>df</w:t>
      </w:r>
      <w:proofErr w:type="spellEnd"/>
      <w:r w:rsidR="0085647F" w:rsidRPr="00A26290">
        <w:rPr>
          <w:rFonts w:ascii="Times New Roman" w:hAnsi="Times New Roman"/>
          <w:bCs/>
          <w:i/>
          <w:sz w:val="20"/>
        </w:rPr>
        <w:t xml:space="preserve">(2,697), </w:t>
      </w:r>
      <w:r w:rsidR="000128D2" w:rsidRPr="00A26290">
        <w:rPr>
          <w:rFonts w:ascii="Times New Roman" w:hAnsi="Times New Roman"/>
          <w:sz w:val="24"/>
          <w:szCs w:val="24"/>
        </w:rPr>
        <w:t xml:space="preserve">23.721were found significant at .05 level (p&lt; .05) for academic achievement. </w:t>
      </w:r>
      <w:r w:rsidR="0085647F">
        <w:rPr>
          <w:rFonts w:ascii="Times New Roman" w:hAnsi="Times New Roman"/>
          <w:sz w:val="24"/>
          <w:szCs w:val="24"/>
        </w:rPr>
        <w:t xml:space="preserve"> </w:t>
      </w:r>
      <w:r w:rsidR="000128D2" w:rsidRPr="00A26290">
        <w:rPr>
          <w:rFonts w:ascii="Times New Roman" w:hAnsi="Times New Roman"/>
          <w:i/>
          <w:sz w:val="24"/>
          <w:szCs w:val="24"/>
        </w:rPr>
        <w:t>Thus, the hypothesis that the students with above average socioeconomic status (SES) level of parents would have significant better academic achievement than the students of average and below average socioeconomic status (SES) of parents is accepted.</w:t>
      </w:r>
    </w:p>
    <w:p w:rsidR="00BB5C2B" w:rsidRDefault="00247476" w:rsidP="00DB3689">
      <w:pPr>
        <w:spacing w:after="120" w:line="336" w:lineRule="auto"/>
        <w:jc w:val="both"/>
        <w:rPr>
          <w:rFonts w:ascii="Times New Roman" w:hAnsi="Times New Roman" w:cs="Times New Roman"/>
          <w:b/>
          <w:sz w:val="24"/>
          <w:szCs w:val="24"/>
        </w:rPr>
      </w:pPr>
      <w:r>
        <w:rPr>
          <w:rFonts w:ascii="Times New Roman" w:hAnsi="Times New Roman"/>
          <w:sz w:val="24"/>
          <w:szCs w:val="24"/>
        </w:rPr>
        <w:t xml:space="preserve">Table 4      </w:t>
      </w:r>
      <w:r w:rsidRPr="00247476">
        <w:rPr>
          <w:rFonts w:ascii="Times New Roman" w:hAnsi="Times New Roman"/>
          <w:i/>
          <w:sz w:val="24"/>
          <w:szCs w:val="24"/>
        </w:rPr>
        <w:t>Summary of the analysis of status of comparison</w:t>
      </w:r>
      <w:r>
        <w:rPr>
          <w:rFonts w:ascii="Times New Roman" w:hAnsi="Times New Roman"/>
          <w:sz w:val="24"/>
          <w:szCs w:val="24"/>
        </w:rPr>
        <w:t xml:space="preserve"> </w:t>
      </w:r>
      <w:r w:rsidR="000128D2" w:rsidRPr="00A26290">
        <w:rPr>
          <w:rFonts w:ascii="Times New Roman" w:hAnsi="Times New Roman"/>
          <w:sz w:val="24"/>
          <w:szCs w:val="24"/>
        </w:rPr>
        <w:tab/>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66"/>
        <w:gridCol w:w="1080"/>
        <w:gridCol w:w="1104"/>
        <w:gridCol w:w="1018"/>
        <w:gridCol w:w="1101"/>
        <w:gridCol w:w="1088"/>
        <w:gridCol w:w="1089"/>
        <w:gridCol w:w="1090"/>
      </w:tblGrid>
      <w:tr w:rsidR="00247476" w:rsidRPr="00520192" w:rsidTr="00247476">
        <w:trPr>
          <w:trHeight w:val="249"/>
        </w:trPr>
        <w:tc>
          <w:tcPr>
            <w:tcW w:w="1266" w:type="dxa"/>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80" w:type="dxa"/>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104" w:type="dxa"/>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proofErr w:type="spellStart"/>
            <w:r w:rsidRPr="00520192">
              <w:rPr>
                <w:rFonts w:ascii="Times New Roman" w:hAnsi="Times New Roman" w:cs="Times New Roman"/>
              </w:rPr>
              <w:t>AAnx</w:t>
            </w:r>
            <w:proofErr w:type="spellEnd"/>
          </w:p>
        </w:tc>
        <w:tc>
          <w:tcPr>
            <w:tcW w:w="4296" w:type="dxa"/>
            <w:gridSpan w:val="4"/>
            <w:tcBorders>
              <w:top w:val="single" w:sz="4" w:space="0" w:color="auto"/>
              <w:bottom w:val="single" w:sz="4" w:space="0" w:color="auto"/>
            </w:tcBorders>
          </w:tcPr>
          <w:p w:rsidR="00247476" w:rsidRPr="00520192" w:rsidRDefault="00247476" w:rsidP="008C596D">
            <w:pPr>
              <w:spacing w:line="360" w:lineRule="auto"/>
              <w:jc w:val="center"/>
              <w:rPr>
                <w:rFonts w:ascii="Times New Roman" w:hAnsi="Times New Roman" w:cs="Times New Roman"/>
              </w:rPr>
            </w:pPr>
            <w:r w:rsidRPr="00520192">
              <w:rPr>
                <w:rFonts w:ascii="Times New Roman" w:hAnsi="Times New Roman" w:cs="Times New Roman"/>
              </w:rPr>
              <w:t>Adjustment</w:t>
            </w:r>
          </w:p>
        </w:tc>
        <w:tc>
          <w:tcPr>
            <w:tcW w:w="1090" w:type="dxa"/>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r w:rsidRPr="00520192">
              <w:rPr>
                <w:rFonts w:ascii="Times New Roman" w:hAnsi="Times New Roman" w:cs="Times New Roman"/>
              </w:rPr>
              <w:t>AA</w:t>
            </w:r>
          </w:p>
        </w:tc>
      </w:tr>
      <w:tr w:rsidR="00247476" w:rsidRPr="00520192" w:rsidTr="00247476">
        <w:trPr>
          <w:trHeight w:val="267"/>
        </w:trPr>
        <w:tc>
          <w:tcPr>
            <w:tcW w:w="1266" w:type="dxa"/>
            <w:tcBorders>
              <w:top w:val="single" w:sz="4" w:space="0" w:color="auto"/>
            </w:tcBorders>
          </w:tcPr>
          <w:p w:rsidR="00247476" w:rsidRPr="00520192" w:rsidRDefault="00247476" w:rsidP="008C596D">
            <w:pPr>
              <w:spacing w:line="360" w:lineRule="auto"/>
              <w:rPr>
                <w:rFonts w:ascii="Times New Roman" w:hAnsi="Times New Roman" w:cs="Times New Roman"/>
              </w:rPr>
            </w:pPr>
          </w:p>
        </w:tc>
        <w:tc>
          <w:tcPr>
            <w:tcW w:w="1080" w:type="dxa"/>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104" w:type="dxa"/>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18" w:type="dxa"/>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r w:rsidRPr="00520192">
              <w:rPr>
                <w:rFonts w:ascii="Times New Roman" w:hAnsi="Times New Roman" w:cs="Times New Roman"/>
              </w:rPr>
              <w:t>SA</w:t>
            </w:r>
          </w:p>
        </w:tc>
        <w:tc>
          <w:tcPr>
            <w:tcW w:w="1101" w:type="dxa"/>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proofErr w:type="spellStart"/>
            <w:r w:rsidRPr="00520192">
              <w:rPr>
                <w:rFonts w:ascii="Times New Roman" w:hAnsi="Times New Roman" w:cs="Times New Roman"/>
              </w:rPr>
              <w:t>EmA</w:t>
            </w:r>
            <w:proofErr w:type="spellEnd"/>
          </w:p>
        </w:tc>
        <w:tc>
          <w:tcPr>
            <w:tcW w:w="1088" w:type="dxa"/>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r w:rsidRPr="00520192">
              <w:rPr>
                <w:rFonts w:ascii="Times New Roman" w:hAnsi="Times New Roman" w:cs="Times New Roman"/>
              </w:rPr>
              <w:t>EA</w:t>
            </w:r>
          </w:p>
        </w:tc>
        <w:tc>
          <w:tcPr>
            <w:tcW w:w="1089" w:type="dxa"/>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r w:rsidRPr="00520192">
              <w:rPr>
                <w:rFonts w:ascii="Times New Roman" w:hAnsi="Times New Roman" w:cs="Times New Roman"/>
              </w:rPr>
              <w:t>TA</w:t>
            </w:r>
          </w:p>
        </w:tc>
        <w:tc>
          <w:tcPr>
            <w:tcW w:w="1090" w:type="dxa"/>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p>
        </w:tc>
      </w:tr>
      <w:tr w:rsidR="00247476" w:rsidRPr="00520192" w:rsidTr="00247476">
        <w:trPr>
          <w:trHeight w:val="267"/>
        </w:trPr>
        <w:tc>
          <w:tcPr>
            <w:tcW w:w="1266" w:type="dxa"/>
            <w:vMerge w:val="restart"/>
            <w:tcBorders>
              <w:top w:val="single" w:sz="4" w:space="0" w:color="auto"/>
              <w:bottom w:val="nil"/>
            </w:tcBorders>
          </w:tcPr>
          <w:p w:rsidR="00247476" w:rsidRPr="00520192" w:rsidRDefault="00247476" w:rsidP="008C596D">
            <w:pPr>
              <w:spacing w:line="360" w:lineRule="auto"/>
              <w:rPr>
                <w:rFonts w:ascii="Times New Roman" w:hAnsi="Times New Roman" w:cs="Times New Roman"/>
              </w:rPr>
            </w:pPr>
            <w:r w:rsidRPr="00520192">
              <w:rPr>
                <w:rFonts w:ascii="Times New Roman" w:hAnsi="Times New Roman" w:cs="Times New Roman"/>
              </w:rPr>
              <w:t>Locality</w:t>
            </w:r>
          </w:p>
        </w:tc>
        <w:tc>
          <w:tcPr>
            <w:tcW w:w="1080" w:type="dxa"/>
            <w:tcBorders>
              <w:top w:val="single" w:sz="4" w:space="0" w:color="auto"/>
              <w:bottom w:val="nil"/>
            </w:tcBorders>
          </w:tcPr>
          <w:p w:rsidR="00247476" w:rsidRPr="00520192" w:rsidRDefault="00247476" w:rsidP="008C596D">
            <w:pPr>
              <w:spacing w:line="360" w:lineRule="auto"/>
              <w:rPr>
                <w:rFonts w:ascii="Times New Roman" w:hAnsi="Times New Roman" w:cs="Times New Roman"/>
              </w:rPr>
            </w:pPr>
            <w:r w:rsidRPr="00520192">
              <w:rPr>
                <w:rFonts w:ascii="Times New Roman" w:hAnsi="Times New Roman" w:cs="Times New Roman"/>
              </w:rPr>
              <w:t>Urban</w:t>
            </w:r>
          </w:p>
        </w:tc>
        <w:tc>
          <w:tcPr>
            <w:tcW w:w="1104" w:type="dxa"/>
            <w:vMerge w:val="restart"/>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r w:rsidRPr="00520192">
              <w:rPr>
                <w:rFonts w:ascii="Times New Roman" w:hAnsi="Times New Roman" w:cs="Times New Roman"/>
              </w:rPr>
              <w:t>*</w:t>
            </w:r>
          </w:p>
        </w:tc>
        <w:tc>
          <w:tcPr>
            <w:tcW w:w="1018" w:type="dxa"/>
            <w:vMerge w:val="restart"/>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101" w:type="dxa"/>
            <w:vMerge w:val="restart"/>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88" w:type="dxa"/>
            <w:vMerge w:val="restart"/>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89" w:type="dxa"/>
            <w:vMerge w:val="restart"/>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90" w:type="dxa"/>
            <w:vMerge w:val="restart"/>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r w:rsidRPr="00520192">
              <w:rPr>
                <w:rFonts w:ascii="Times New Roman" w:hAnsi="Times New Roman" w:cs="Times New Roman"/>
              </w:rPr>
              <w:t>*</w:t>
            </w:r>
          </w:p>
        </w:tc>
      </w:tr>
      <w:tr w:rsidR="00247476" w:rsidRPr="00520192" w:rsidTr="00247476">
        <w:trPr>
          <w:trHeight w:val="144"/>
        </w:trPr>
        <w:tc>
          <w:tcPr>
            <w:tcW w:w="1266" w:type="dxa"/>
            <w:vMerge/>
            <w:tcBorders>
              <w:top w:val="nil"/>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80" w:type="dxa"/>
            <w:tcBorders>
              <w:top w:val="nil"/>
              <w:bottom w:val="single" w:sz="4" w:space="0" w:color="auto"/>
            </w:tcBorders>
          </w:tcPr>
          <w:p w:rsidR="00247476" w:rsidRPr="00520192" w:rsidRDefault="00247476" w:rsidP="008C596D">
            <w:pPr>
              <w:spacing w:line="360" w:lineRule="auto"/>
              <w:rPr>
                <w:rFonts w:ascii="Times New Roman" w:hAnsi="Times New Roman" w:cs="Times New Roman"/>
              </w:rPr>
            </w:pPr>
            <w:r w:rsidRPr="00520192">
              <w:rPr>
                <w:rFonts w:ascii="Times New Roman" w:hAnsi="Times New Roman" w:cs="Times New Roman"/>
              </w:rPr>
              <w:t>Rural</w:t>
            </w:r>
          </w:p>
        </w:tc>
        <w:tc>
          <w:tcPr>
            <w:tcW w:w="1104" w:type="dxa"/>
            <w:vMerge/>
            <w:tcBorders>
              <w:top w:val="nil"/>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18" w:type="dxa"/>
            <w:vMerge/>
            <w:tcBorders>
              <w:top w:val="nil"/>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101" w:type="dxa"/>
            <w:vMerge/>
            <w:tcBorders>
              <w:top w:val="nil"/>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88" w:type="dxa"/>
            <w:vMerge/>
            <w:tcBorders>
              <w:top w:val="nil"/>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89" w:type="dxa"/>
            <w:vMerge/>
            <w:tcBorders>
              <w:top w:val="nil"/>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90" w:type="dxa"/>
            <w:vMerge/>
            <w:tcBorders>
              <w:top w:val="nil"/>
              <w:bottom w:val="single" w:sz="4" w:space="0" w:color="auto"/>
            </w:tcBorders>
          </w:tcPr>
          <w:p w:rsidR="00247476" w:rsidRPr="00520192" w:rsidRDefault="00247476" w:rsidP="008C596D">
            <w:pPr>
              <w:spacing w:line="360" w:lineRule="auto"/>
              <w:rPr>
                <w:rFonts w:ascii="Times New Roman" w:hAnsi="Times New Roman" w:cs="Times New Roman"/>
              </w:rPr>
            </w:pPr>
          </w:p>
        </w:tc>
      </w:tr>
      <w:tr w:rsidR="00247476" w:rsidRPr="00520192" w:rsidTr="00247476">
        <w:trPr>
          <w:trHeight w:val="267"/>
        </w:trPr>
        <w:tc>
          <w:tcPr>
            <w:tcW w:w="1266" w:type="dxa"/>
            <w:vMerge w:val="restart"/>
            <w:tcBorders>
              <w:top w:val="single" w:sz="4" w:space="0" w:color="auto"/>
              <w:bottom w:val="nil"/>
            </w:tcBorders>
          </w:tcPr>
          <w:p w:rsidR="00247476" w:rsidRPr="00520192" w:rsidRDefault="00247476" w:rsidP="008C596D">
            <w:pPr>
              <w:spacing w:line="360" w:lineRule="auto"/>
              <w:rPr>
                <w:rFonts w:ascii="Times New Roman" w:hAnsi="Times New Roman" w:cs="Times New Roman"/>
              </w:rPr>
            </w:pPr>
            <w:r w:rsidRPr="00520192">
              <w:rPr>
                <w:rFonts w:ascii="Times New Roman" w:hAnsi="Times New Roman" w:cs="Times New Roman"/>
              </w:rPr>
              <w:t>Gender</w:t>
            </w:r>
          </w:p>
        </w:tc>
        <w:tc>
          <w:tcPr>
            <w:tcW w:w="1080" w:type="dxa"/>
            <w:tcBorders>
              <w:top w:val="single" w:sz="4" w:space="0" w:color="auto"/>
              <w:bottom w:val="nil"/>
            </w:tcBorders>
          </w:tcPr>
          <w:p w:rsidR="00247476" w:rsidRPr="00520192" w:rsidRDefault="00247476" w:rsidP="008C596D">
            <w:pPr>
              <w:spacing w:line="360" w:lineRule="auto"/>
              <w:rPr>
                <w:rFonts w:ascii="Times New Roman" w:hAnsi="Times New Roman" w:cs="Times New Roman"/>
              </w:rPr>
            </w:pPr>
            <w:r w:rsidRPr="00520192">
              <w:rPr>
                <w:rFonts w:ascii="Times New Roman" w:hAnsi="Times New Roman" w:cs="Times New Roman"/>
              </w:rPr>
              <w:t xml:space="preserve">Boys </w:t>
            </w:r>
          </w:p>
        </w:tc>
        <w:tc>
          <w:tcPr>
            <w:tcW w:w="1104" w:type="dxa"/>
            <w:vMerge w:val="restart"/>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18" w:type="dxa"/>
            <w:vMerge w:val="restart"/>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101" w:type="dxa"/>
            <w:vMerge w:val="restart"/>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88" w:type="dxa"/>
            <w:vMerge w:val="restart"/>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89" w:type="dxa"/>
            <w:vMerge w:val="restart"/>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90" w:type="dxa"/>
            <w:vMerge w:val="restart"/>
            <w:tcBorders>
              <w:top w:val="single" w:sz="4" w:space="0" w:color="auto"/>
              <w:bottom w:val="single" w:sz="4" w:space="0" w:color="auto"/>
            </w:tcBorders>
          </w:tcPr>
          <w:p w:rsidR="00247476" w:rsidRPr="00520192" w:rsidRDefault="00247476" w:rsidP="008C596D">
            <w:pPr>
              <w:spacing w:line="360" w:lineRule="auto"/>
              <w:rPr>
                <w:rFonts w:ascii="Times New Roman" w:hAnsi="Times New Roman" w:cs="Times New Roman"/>
              </w:rPr>
            </w:pPr>
          </w:p>
        </w:tc>
      </w:tr>
      <w:tr w:rsidR="00247476" w:rsidRPr="00520192" w:rsidTr="00247476">
        <w:trPr>
          <w:trHeight w:val="144"/>
        </w:trPr>
        <w:tc>
          <w:tcPr>
            <w:tcW w:w="1266" w:type="dxa"/>
            <w:vMerge/>
            <w:tcBorders>
              <w:top w:val="nil"/>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80" w:type="dxa"/>
            <w:tcBorders>
              <w:top w:val="nil"/>
              <w:bottom w:val="single" w:sz="4" w:space="0" w:color="auto"/>
            </w:tcBorders>
          </w:tcPr>
          <w:p w:rsidR="00247476" w:rsidRPr="00520192" w:rsidRDefault="00247476" w:rsidP="008C596D">
            <w:pPr>
              <w:spacing w:line="360" w:lineRule="auto"/>
              <w:rPr>
                <w:rFonts w:ascii="Times New Roman" w:hAnsi="Times New Roman" w:cs="Times New Roman"/>
              </w:rPr>
            </w:pPr>
            <w:r w:rsidRPr="00520192">
              <w:rPr>
                <w:rFonts w:ascii="Times New Roman" w:hAnsi="Times New Roman" w:cs="Times New Roman"/>
              </w:rPr>
              <w:t>Girls</w:t>
            </w:r>
          </w:p>
        </w:tc>
        <w:tc>
          <w:tcPr>
            <w:tcW w:w="1104" w:type="dxa"/>
            <w:vMerge/>
            <w:tcBorders>
              <w:top w:val="nil"/>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18" w:type="dxa"/>
            <w:vMerge/>
            <w:tcBorders>
              <w:top w:val="nil"/>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101" w:type="dxa"/>
            <w:vMerge/>
            <w:tcBorders>
              <w:top w:val="nil"/>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88" w:type="dxa"/>
            <w:vMerge/>
            <w:tcBorders>
              <w:top w:val="nil"/>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89" w:type="dxa"/>
            <w:vMerge/>
            <w:tcBorders>
              <w:top w:val="nil"/>
              <w:bottom w:val="single" w:sz="4" w:space="0" w:color="auto"/>
            </w:tcBorders>
          </w:tcPr>
          <w:p w:rsidR="00247476" w:rsidRPr="00520192" w:rsidRDefault="00247476" w:rsidP="008C596D">
            <w:pPr>
              <w:spacing w:line="360" w:lineRule="auto"/>
              <w:rPr>
                <w:rFonts w:ascii="Times New Roman" w:hAnsi="Times New Roman" w:cs="Times New Roman"/>
              </w:rPr>
            </w:pPr>
          </w:p>
        </w:tc>
        <w:tc>
          <w:tcPr>
            <w:tcW w:w="1090" w:type="dxa"/>
            <w:vMerge/>
            <w:tcBorders>
              <w:top w:val="nil"/>
              <w:bottom w:val="single" w:sz="4" w:space="0" w:color="auto"/>
            </w:tcBorders>
          </w:tcPr>
          <w:p w:rsidR="00247476" w:rsidRPr="00520192" w:rsidRDefault="00247476" w:rsidP="008C596D">
            <w:pPr>
              <w:spacing w:line="360" w:lineRule="auto"/>
              <w:rPr>
                <w:rFonts w:ascii="Times New Roman" w:hAnsi="Times New Roman" w:cs="Times New Roman"/>
              </w:rPr>
            </w:pPr>
          </w:p>
        </w:tc>
      </w:tr>
      <w:tr w:rsidR="00247476" w:rsidRPr="00520192" w:rsidTr="00247476">
        <w:trPr>
          <w:trHeight w:val="267"/>
        </w:trPr>
        <w:tc>
          <w:tcPr>
            <w:tcW w:w="1266" w:type="dxa"/>
            <w:vMerge w:val="restart"/>
            <w:tcBorders>
              <w:top w:val="single" w:sz="4" w:space="0" w:color="auto"/>
            </w:tcBorders>
          </w:tcPr>
          <w:p w:rsidR="00247476" w:rsidRPr="00520192" w:rsidRDefault="00247476" w:rsidP="008C596D">
            <w:pPr>
              <w:spacing w:line="360" w:lineRule="auto"/>
              <w:rPr>
                <w:rFonts w:ascii="Times New Roman" w:hAnsi="Times New Roman" w:cs="Times New Roman"/>
              </w:rPr>
            </w:pPr>
            <w:r w:rsidRPr="00520192">
              <w:rPr>
                <w:rFonts w:ascii="Times New Roman" w:hAnsi="Times New Roman" w:cs="Times New Roman"/>
              </w:rPr>
              <w:t>SES of Parents</w:t>
            </w:r>
          </w:p>
        </w:tc>
        <w:tc>
          <w:tcPr>
            <w:tcW w:w="1080" w:type="dxa"/>
            <w:tcBorders>
              <w:top w:val="single" w:sz="4" w:space="0" w:color="auto"/>
            </w:tcBorders>
          </w:tcPr>
          <w:p w:rsidR="00247476" w:rsidRPr="00520192" w:rsidRDefault="00247476" w:rsidP="008C596D">
            <w:pPr>
              <w:spacing w:line="360" w:lineRule="auto"/>
              <w:rPr>
                <w:rFonts w:ascii="Times New Roman" w:hAnsi="Times New Roman" w:cs="Times New Roman"/>
              </w:rPr>
            </w:pPr>
            <w:r w:rsidRPr="00520192">
              <w:rPr>
                <w:rFonts w:ascii="Times New Roman" w:hAnsi="Times New Roman" w:cs="Times New Roman"/>
              </w:rPr>
              <w:t>BA</w:t>
            </w:r>
          </w:p>
        </w:tc>
        <w:tc>
          <w:tcPr>
            <w:tcW w:w="1104" w:type="dxa"/>
            <w:vMerge w:val="restart"/>
            <w:tcBorders>
              <w:top w:val="single" w:sz="4" w:space="0" w:color="auto"/>
            </w:tcBorders>
          </w:tcPr>
          <w:p w:rsidR="00247476" w:rsidRPr="00520192" w:rsidRDefault="00247476" w:rsidP="008C596D">
            <w:pPr>
              <w:spacing w:line="360" w:lineRule="auto"/>
              <w:rPr>
                <w:rFonts w:ascii="Times New Roman" w:hAnsi="Times New Roman" w:cs="Times New Roman"/>
              </w:rPr>
            </w:pPr>
          </w:p>
        </w:tc>
        <w:tc>
          <w:tcPr>
            <w:tcW w:w="1018" w:type="dxa"/>
            <w:vMerge w:val="restart"/>
            <w:tcBorders>
              <w:top w:val="single" w:sz="4" w:space="0" w:color="auto"/>
            </w:tcBorders>
          </w:tcPr>
          <w:p w:rsidR="00247476" w:rsidRPr="00520192" w:rsidRDefault="00247476" w:rsidP="008C596D">
            <w:pPr>
              <w:spacing w:line="360" w:lineRule="auto"/>
              <w:rPr>
                <w:rFonts w:ascii="Times New Roman" w:hAnsi="Times New Roman" w:cs="Times New Roman"/>
              </w:rPr>
            </w:pPr>
          </w:p>
        </w:tc>
        <w:tc>
          <w:tcPr>
            <w:tcW w:w="1101" w:type="dxa"/>
            <w:vMerge w:val="restart"/>
            <w:tcBorders>
              <w:top w:val="single" w:sz="4" w:space="0" w:color="auto"/>
            </w:tcBorders>
          </w:tcPr>
          <w:p w:rsidR="00247476" w:rsidRDefault="00247476" w:rsidP="008C596D">
            <w:pPr>
              <w:spacing w:line="360" w:lineRule="auto"/>
              <w:rPr>
                <w:rFonts w:ascii="Times New Roman" w:hAnsi="Times New Roman" w:cs="Times New Roman"/>
              </w:rPr>
            </w:pPr>
            <w:r w:rsidRPr="00520192">
              <w:rPr>
                <w:rFonts w:ascii="Times New Roman" w:hAnsi="Times New Roman" w:cs="Times New Roman"/>
              </w:rPr>
              <w:t>*</w:t>
            </w:r>
          </w:p>
          <w:p w:rsidR="00247476" w:rsidRDefault="00247476" w:rsidP="008C596D">
            <w:pPr>
              <w:spacing w:line="360" w:lineRule="auto"/>
              <w:rPr>
                <w:rFonts w:ascii="Times New Roman" w:hAnsi="Times New Roman" w:cs="Times New Roman"/>
              </w:rPr>
            </w:pPr>
            <w:r>
              <w:rPr>
                <w:rFonts w:ascii="Times New Roman" w:hAnsi="Times New Roman" w:cs="Times New Roman"/>
              </w:rPr>
              <w:t>BA &amp; AA*</w:t>
            </w:r>
          </w:p>
          <w:p w:rsidR="00247476" w:rsidRPr="00520192" w:rsidRDefault="00247476" w:rsidP="008C596D">
            <w:pPr>
              <w:spacing w:line="360" w:lineRule="auto"/>
              <w:rPr>
                <w:rFonts w:ascii="Times New Roman" w:hAnsi="Times New Roman" w:cs="Times New Roman"/>
              </w:rPr>
            </w:pPr>
            <w:r>
              <w:rPr>
                <w:rFonts w:ascii="Times New Roman" w:hAnsi="Times New Roman" w:cs="Times New Roman"/>
              </w:rPr>
              <w:t>A &amp; AA**</w:t>
            </w:r>
          </w:p>
        </w:tc>
        <w:tc>
          <w:tcPr>
            <w:tcW w:w="1088" w:type="dxa"/>
            <w:vMerge w:val="restart"/>
            <w:tcBorders>
              <w:top w:val="single" w:sz="4" w:space="0" w:color="auto"/>
            </w:tcBorders>
          </w:tcPr>
          <w:p w:rsidR="00247476" w:rsidRDefault="00247476" w:rsidP="008C596D">
            <w:pPr>
              <w:spacing w:line="360" w:lineRule="auto"/>
              <w:rPr>
                <w:rFonts w:ascii="Times New Roman" w:hAnsi="Times New Roman" w:cs="Times New Roman"/>
              </w:rPr>
            </w:pPr>
            <w:r w:rsidRPr="00520192">
              <w:rPr>
                <w:rFonts w:ascii="Times New Roman" w:hAnsi="Times New Roman" w:cs="Times New Roman"/>
              </w:rPr>
              <w:t>*</w:t>
            </w:r>
          </w:p>
          <w:p w:rsidR="00247476" w:rsidRDefault="00247476" w:rsidP="008C596D">
            <w:pPr>
              <w:spacing w:line="360" w:lineRule="auto"/>
              <w:rPr>
                <w:rFonts w:ascii="Times New Roman" w:hAnsi="Times New Roman" w:cs="Times New Roman"/>
              </w:rPr>
            </w:pPr>
            <w:r>
              <w:rPr>
                <w:rFonts w:ascii="Times New Roman" w:hAnsi="Times New Roman" w:cs="Times New Roman"/>
              </w:rPr>
              <w:t>BA &amp; A**</w:t>
            </w:r>
          </w:p>
          <w:p w:rsidR="00247476" w:rsidRPr="00520192" w:rsidRDefault="00247476" w:rsidP="008C596D">
            <w:pPr>
              <w:spacing w:line="360" w:lineRule="auto"/>
              <w:rPr>
                <w:rFonts w:ascii="Times New Roman" w:hAnsi="Times New Roman" w:cs="Times New Roman"/>
              </w:rPr>
            </w:pPr>
            <w:r>
              <w:rPr>
                <w:rFonts w:ascii="Times New Roman" w:hAnsi="Times New Roman" w:cs="Times New Roman"/>
              </w:rPr>
              <w:t>BA &amp; A*</w:t>
            </w:r>
          </w:p>
        </w:tc>
        <w:tc>
          <w:tcPr>
            <w:tcW w:w="1089" w:type="dxa"/>
            <w:vMerge w:val="restart"/>
            <w:tcBorders>
              <w:top w:val="single" w:sz="4" w:space="0" w:color="auto"/>
            </w:tcBorders>
          </w:tcPr>
          <w:p w:rsidR="00247476" w:rsidRDefault="00247476" w:rsidP="008C596D">
            <w:pPr>
              <w:spacing w:line="360" w:lineRule="auto"/>
              <w:rPr>
                <w:rFonts w:ascii="Times New Roman" w:hAnsi="Times New Roman" w:cs="Times New Roman"/>
              </w:rPr>
            </w:pPr>
            <w:r w:rsidRPr="00520192">
              <w:rPr>
                <w:rFonts w:ascii="Times New Roman" w:hAnsi="Times New Roman" w:cs="Times New Roman"/>
              </w:rPr>
              <w:t>*</w:t>
            </w:r>
          </w:p>
          <w:p w:rsidR="00247476" w:rsidRDefault="00247476" w:rsidP="008C596D">
            <w:pPr>
              <w:spacing w:line="360" w:lineRule="auto"/>
              <w:rPr>
                <w:rFonts w:ascii="Times New Roman" w:hAnsi="Times New Roman" w:cs="Times New Roman"/>
              </w:rPr>
            </w:pPr>
            <w:r>
              <w:rPr>
                <w:rFonts w:ascii="Times New Roman" w:hAnsi="Times New Roman" w:cs="Times New Roman"/>
              </w:rPr>
              <w:t>BA &amp; AA*</w:t>
            </w:r>
          </w:p>
          <w:p w:rsidR="00247476" w:rsidRPr="00520192" w:rsidRDefault="00247476" w:rsidP="008C596D">
            <w:pPr>
              <w:spacing w:line="360" w:lineRule="auto"/>
              <w:rPr>
                <w:rFonts w:ascii="Times New Roman" w:hAnsi="Times New Roman" w:cs="Times New Roman"/>
              </w:rPr>
            </w:pPr>
            <w:r>
              <w:rPr>
                <w:rFonts w:ascii="Times New Roman" w:hAnsi="Times New Roman" w:cs="Times New Roman"/>
              </w:rPr>
              <w:t>A &amp; AA**</w:t>
            </w:r>
          </w:p>
        </w:tc>
        <w:tc>
          <w:tcPr>
            <w:tcW w:w="1090" w:type="dxa"/>
            <w:vMerge w:val="restart"/>
            <w:tcBorders>
              <w:top w:val="single" w:sz="4" w:space="0" w:color="auto"/>
            </w:tcBorders>
          </w:tcPr>
          <w:p w:rsidR="00247476" w:rsidRDefault="00247476" w:rsidP="008C596D">
            <w:pPr>
              <w:spacing w:line="360" w:lineRule="auto"/>
              <w:rPr>
                <w:rFonts w:ascii="Times New Roman" w:hAnsi="Times New Roman" w:cs="Times New Roman"/>
              </w:rPr>
            </w:pPr>
            <w:r w:rsidRPr="00520192">
              <w:rPr>
                <w:rFonts w:ascii="Times New Roman" w:hAnsi="Times New Roman" w:cs="Times New Roman"/>
              </w:rPr>
              <w:t>*</w:t>
            </w:r>
          </w:p>
          <w:p w:rsidR="00247476" w:rsidRDefault="00247476" w:rsidP="008C596D">
            <w:pPr>
              <w:spacing w:line="360" w:lineRule="auto"/>
              <w:rPr>
                <w:rFonts w:ascii="Times New Roman" w:hAnsi="Times New Roman" w:cs="Times New Roman"/>
              </w:rPr>
            </w:pPr>
            <w:r>
              <w:rPr>
                <w:rFonts w:ascii="Times New Roman" w:hAnsi="Times New Roman" w:cs="Times New Roman"/>
              </w:rPr>
              <w:t>BA &amp; A*</w:t>
            </w:r>
          </w:p>
          <w:p w:rsidR="00247476" w:rsidRDefault="00247476" w:rsidP="008C596D">
            <w:pPr>
              <w:spacing w:line="360" w:lineRule="auto"/>
              <w:rPr>
                <w:rFonts w:ascii="Times New Roman" w:hAnsi="Times New Roman" w:cs="Times New Roman"/>
              </w:rPr>
            </w:pPr>
            <w:r>
              <w:rPr>
                <w:rFonts w:ascii="Times New Roman" w:hAnsi="Times New Roman" w:cs="Times New Roman"/>
              </w:rPr>
              <w:t>BA &amp; AA*</w:t>
            </w:r>
          </w:p>
          <w:p w:rsidR="00247476" w:rsidRPr="00520192" w:rsidRDefault="00247476" w:rsidP="008C596D">
            <w:pPr>
              <w:spacing w:line="360" w:lineRule="auto"/>
              <w:rPr>
                <w:rFonts w:ascii="Times New Roman" w:hAnsi="Times New Roman" w:cs="Times New Roman"/>
              </w:rPr>
            </w:pPr>
            <w:r>
              <w:rPr>
                <w:rFonts w:ascii="Times New Roman" w:hAnsi="Times New Roman" w:cs="Times New Roman"/>
              </w:rPr>
              <w:t>A &amp; AA**</w:t>
            </w:r>
          </w:p>
        </w:tc>
      </w:tr>
      <w:tr w:rsidR="00247476" w:rsidRPr="00520192" w:rsidTr="00247476">
        <w:trPr>
          <w:trHeight w:val="144"/>
        </w:trPr>
        <w:tc>
          <w:tcPr>
            <w:tcW w:w="1266" w:type="dxa"/>
            <w:vMerge/>
          </w:tcPr>
          <w:p w:rsidR="00247476" w:rsidRPr="00520192" w:rsidRDefault="00247476" w:rsidP="008C596D">
            <w:pPr>
              <w:spacing w:line="360" w:lineRule="auto"/>
              <w:rPr>
                <w:rFonts w:ascii="Times New Roman" w:hAnsi="Times New Roman" w:cs="Times New Roman"/>
              </w:rPr>
            </w:pPr>
          </w:p>
        </w:tc>
        <w:tc>
          <w:tcPr>
            <w:tcW w:w="1080" w:type="dxa"/>
          </w:tcPr>
          <w:p w:rsidR="00247476" w:rsidRPr="00520192" w:rsidRDefault="00247476" w:rsidP="008C596D">
            <w:pPr>
              <w:spacing w:line="360" w:lineRule="auto"/>
              <w:rPr>
                <w:rFonts w:ascii="Times New Roman" w:hAnsi="Times New Roman" w:cs="Times New Roman"/>
              </w:rPr>
            </w:pPr>
            <w:r w:rsidRPr="00520192">
              <w:rPr>
                <w:rFonts w:ascii="Times New Roman" w:hAnsi="Times New Roman" w:cs="Times New Roman"/>
              </w:rPr>
              <w:t>A</w:t>
            </w:r>
          </w:p>
        </w:tc>
        <w:tc>
          <w:tcPr>
            <w:tcW w:w="1104" w:type="dxa"/>
            <w:vMerge/>
          </w:tcPr>
          <w:p w:rsidR="00247476" w:rsidRPr="00520192" w:rsidRDefault="00247476" w:rsidP="008C596D">
            <w:pPr>
              <w:spacing w:line="360" w:lineRule="auto"/>
              <w:rPr>
                <w:rFonts w:ascii="Times New Roman" w:hAnsi="Times New Roman" w:cs="Times New Roman"/>
              </w:rPr>
            </w:pPr>
          </w:p>
        </w:tc>
        <w:tc>
          <w:tcPr>
            <w:tcW w:w="1018" w:type="dxa"/>
            <w:vMerge/>
          </w:tcPr>
          <w:p w:rsidR="00247476" w:rsidRPr="00520192" w:rsidRDefault="00247476" w:rsidP="008C596D">
            <w:pPr>
              <w:spacing w:line="360" w:lineRule="auto"/>
              <w:rPr>
                <w:rFonts w:ascii="Times New Roman" w:hAnsi="Times New Roman" w:cs="Times New Roman"/>
              </w:rPr>
            </w:pPr>
          </w:p>
        </w:tc>
        <w:tc>
          <w:tcPr>
            <w:tcW w:w="1101" w:type="dxa"/>
            <w:vMerge/>
          </w:tcPr>
          <w:p w:rsidR="00247476" w:rsidRPr="00520192" w:rsidRDefault="00247476" w:rsidP="008C596D">
            <w:pPr>
              <w:spacing w:line="360" w:lineRule="auto"/>
              <w:rPr>
                <w:rFonts w:ascii="Times New Roman" w:hAnsi="Times New Roman" w:cs="Times New Roman"/>
              </w:rPr>
            </w:pPr>
          </w:p>
        </w:tc>
        <w:tc>
          <w:tcPr>
            <w:tcW w:w="1088" w:type="dxa"/>
            <w:vMerge/>
          </w:tcPr>
          <w:p w:rsidR="00247476" w:rsidRPr="00520192" w:rsidRDefault="00247476" w:rsidP="008C596D">
            <w:pPr>
              <w:spacing w:line="360" w:lineRule="auto"/>
              <w:rPr>
                <w:rFonts w:ascii="Times New Roman" w:hAnsi="Times New Roman" w:cs="Times New Roman"/>
              </w:rPr>
            </w:pPr>
          </w:p>
        </w:tc>
        <w:tc>
          <w:tcPr>
            <w:tcW w:w="1089" w:type="dxa"/>
            <w:vMerge/>
          </w:tcPr>
          <w:p w:rsidR="00247476" w:rsidRPr="00520192" w:rsidRDefault="00247476" w:rsidP="008C596D">
            <w:pPr>
              <w:spacing w:line="360" w:lineRule="auto"/>
              <w:rPr>
                <w:rFonts w:ascii="Times New Roman" w:hAnsi="Times New Roman" w:cs="Times New Roman"/>
              </w:rPr>
            </w:pPr>
          </w:p>
        </w:tc>
        <w:tc>
          <w:tcPr>
            <w:tcW w:w="1090" w:type="dxa"/>
            <w:vMerge/>
          </w:tcPr>
          <w:p w:rsidR="00247476" w:rsidRPr="00520192" w:rsidRDefault="00247476" w:rsidP="008C596D">
            <w:pPr>
              <w:spacing w:line="360" w:lineRule="auto"/>
              <w:rPr>
                <w:rFonts w:ascii="Times New Roman" w:hAnsi="Times New Roman" w:cs="Times New Roman"/>
              </w:rPr>
            </w:pPr>
          </w:p>
        </w:tc>
      </w:tr>
      <w:tr w:rsidR="00247476" w:rsidRPr="00520192" w:rsidTr="00247476">
        <w:trPr>
          <w:trHeight w:val="144"/>
        </w:trPr>
        <w:tc>
          <w:tcPr>
            <w:tcW w:w="1266" w:type="dxa"/>
            <w:vMerge/>
          </w:tcPr>
          <w:p w:rsidR="00247476" w:rsidRPr="00520192" w:rsidRDefault="00247476" w:rsidP="008C596D">
            <w:pPr>
              <w:spacing w:line="360" w:lineRule="auto"/>
              <w:rPr>
                <w:rFonts w:ascii="Times New Roman" w:hAnsi="Times New Roman" w:cs="Times New Roman"/>
              </w:rPr>
            </w:pPr>
          </w:p>
        </w:tc>
        <w:tc>
          <w:tcPr>
            <w:tcW w:w="1080" w:type="dxa"/>
          </w:tcPr>
          <w:p w:rsidR="00247476" w:rsidRPr="00520192" w:rsidRDefault="00247476" w:rsidP="008C596D">
            <w:pPr>
              <w:spacing w:line="360" w:lineRule="auto"/>
              <w:rPr>
                <w:rFonts w:ascii="Times New Roman" w:hAnsi="Times New Roman" w:cs="Times New Roman"/>
              </w:rPr>
            </w:pPr>
            <w:r w:rsidRPr="00520192">
              <w:rPr>
                <w:rFonts w:ascii="Times New Roman" w:hAnsi="Times New Roman" w:cs="Times New Roman"/>
              </w:rPr>
              <w:t>AA</w:t>
            </w:r>
          </w:p>
        </w:tc>
        <w:tc>
          <w:tcPr>
            <w:tcW w:w="1104" w:type="dxa"/>
            <w:vMerge/>
          </w:tcPr>
          <w:p w:rsidR="00247476" w:rsidRPr="00520192" w:rsidRDefault="00247476" w:rsidP="008C596D">
            <w:pPr>
              <w:spacing w:line="360" w:lineRule="auto"/>
              <w:rPr>
                <w:rFonts w:ascii="Times New Roman" w:hAnsi="Times New Roman" w:cs="Times New Roman"/>
              </w:rPr>
            </w:pPr>
          </w:p>
        </w:tc>
        <w:tc>
          <w:tcPr>
            <w:tcW w:w="1018" w:type="dxa"/>
            <w:vMerge/>
          </w:tcPr>
          <w:p w:rsidR="00247476" w:rsidRPr="00520192" w:rsidRDefault="00247476" w:rsidP="008C596D">
            <w:pPr>
              <w:spacing w:line="360" w:lineRule="auto"/>
              <w:rPr>
                <w:rFonts w:ascii="Times New Roman" w:hAnsi="Times New Roman" w:cs="Times New Roman"/>
              </w:rPr>
            </w:pPr>
          </w:p>
        </w:tc>
        <w:tc>
          <w:tcPr>
            <w:tcW w:w="1101" w:type="dxa"/>
            <w:vMerge/>
          </w:tcPr>
          <w:p w:rsidR="00247476" w:rsidRPr="00520192" w:rsidRDefault="00247476" w:rsidP="008C596D">
            <w:pPr>
              <w:spacing w:line="360" w:lineRule="auto"/>
              <w:rPr>
                <w:rFonts w:ascii="Times New Roman" w:hAnsi="Times New Roman" w:cs="Times New Roman"/>
              </w:rPr>
            </w:pPr>
          </w:p>
        </w:tc>
        <w:tc>
          <w:tcPr>
            <w:tcW w:w="1088" w:type="dxa"/>
            <w:vMerge/>
          </w:tcPr>
          <w:p w:rsidR="00247476" w:rsidRPr="00520192" w:rsidRDefault="00247476" w:rsidP="008C596D">
            <w:pPr>
              <w:spacing w:line="360" w:lineRule="auto"/>
              <w:rPr>
                <w:rFonts w:ascii="Times New Roman" w:hAnsi="Times New Roman" w:cs="Times New Roman"/>
              </w:rPr>
            </w:pPr>
          </w:p>
        </w:tc>
        <w:tc>
          <w:tcPr>
            <w:tcW w:w="1089" w:type="dxa"/>
            <w:vMerge/>
          </w:tcPr>
          <w:p w:rsidR="00247476" w:rsidRPr="00520192" w:rsidRDefault="00247476" w:rsidP="008C596D">
            <w:pPr>
              <w:spacing w:line="360" w:lineRule="auto"/>
              <w:rPr>
                <w:rFonts w:ascii="Times New Roman" w:hAnsi="Times New Roman" w:cs="Times New Roman"/>
              </w:rPr>
            </w:pPr>
          </w:p>
        </w:tc>
        <w:tc>
          <w:tcPr>
            <w:tcW w:w="1090" w:type="dxa"/>
            <w:vMerge/>
          </w:tcPr>
          <w:p w:rsidR="00247476" w:rsidRPr="00520192" w:rsidRDefault="00247476" w:rsidP="008C596D">
            <w:pPr>
              <w:spacing w:line="360" w:lineRule="auto"/>
              <w:rPr>
                <w:rFonts w:ascii="Times New Roman" w:hAnsi="Times New Roman" w:cs="Times New Roman"/>
              </w:rPr>
            </w:pPr>
          </w:p>
        </w:tc>
      </w:tr>
    </w:tbl>
    <w:p w:rsidR="009D5928" w:rsidRDefault="009D5928" w:rsidP="0085647F">
      <w:pPr>
        <w:spacing w:after="160" w:line="360" w:lineRule="auto"/>
        <w:jc w:val="center"/>
        <w:rPr>
          <w:rFonts w:ascii="Times New Roman" w:hAnsi="Times New Roman" w:cs="Times New Roman"/>
          <w:b/>
          <w:bCs/>
          <w:sz w:val="26"/>
          <w:szCs w:val="26"/>
        </w:rPr>
      </w:pPr>
    </w:p>
    <w:p w:rsidR="00A54102" w:rsidRPr="00C60947" w:rsidRDefault="00A54102" w:rsidP="0085647F">
      <w:pPr>
        <w:spacing w:after="160" w:line="360" w:lineRule="auto"/>
        <w:jc w:val="center"/>
        <w:rPr>
          <w:rFonts w:ascii="Times New Roman" w:hAnsi="Times New Roman" w:cs="Times New Roman"/>
          <w:b/>
          <w:bCs/>
          <w:sz w:val="26"/>
          <w:szCs w:val="26"/>
        </w:rPr>
      </w:pPr>
      <w:r w:rsidRPr="00C60947">
        <w:rPr>
          <w:rFonts w:ascii="Times New Roman" w:hAnsi="Times New Roman" w:cs="Times New Roman"/>
          <w:b/>
          <w:bCs/>
          <w:sz w:val="26"/>
          <w:szCs w:val="26"/>
        </w:rPr>
        <w:lastRenderedPageBreak/>
        <w:t>Major Findings of the Study</w:t>
      </w:r>
    </w:p>
    <w:p w:rsidR="00A54102" w:rsidRPr="00247476" w:rsidRDefault="00A54102" w:rsidP="009D5928">
      <w:pPr>
        <w:spacing w:after="160" w:line="348" w:lineRule="auto"/>
        <w:jc w:val="both"/>
        <w:rPr>
          <w:rFonts w:ascii="Times New Roman" w:hAnsi="Times New Roman" w:cs="Times New Roman"/>
          <w:sz w:val="24"/>
          <w:szCs w:val="24"/>
        </w:rPr>
      </w:pPr>
      <w:r w:rsidRPr="00247476">
        <w:rPr>
          <w:rFonts w:ascii="Times New Roman" w:hAnsi="Times New Roman" w:cs="Times New Roman"/>
          <w:sz w:val="24"/>
          <w:szCs w:val="24"/>
        </w:rPr>
        <w:t>The statuses of the students of Manipur with regards to academic anxiety were moderate for urban and rural, both boys and girls, below average, average and above average students with respect to SES of parents respectively i.e., irrespective of type of sc</w:t>
      </w:r>
      <w:r w:rsidR="00352C09" w:rsidRPr="00247476">
        <w:rPr>
          <w:rFonts w:ascii="Times New Roman" w:hAnsi="Times New Roman" w:cs="Times New Roman"/>
          <w:sz w:val="24"/>
          <w:szCs w:val="24"/>
        </w:rPr>
        <w:t>hools, locality, sex, and SES</w:t>
      </w:r>
      <w:r w:rsidRPr="00247476">
        <w:rPr>
          <w:rFonts w:ascii="Times New Roman" w:hAnsi="Times New Roman" w:cs="Times New Roman"/>
          <w:sz w:val="24"/>
          <w:szCs w:val="24"/>
        </w:rPr>
        <w:t xml:space="preserve"> level of parents, the status of academic anxiety of the students are moderate.</w:t>
      </w:r>
    </w:p>
    <w:p w:rsidR="00A54102" w:rsidRPr="00247476" w:rsidRDefault="00A54102" w:rsidP="00247476">
      <w:pPr>
        <w:tabs>
          <w:tab w:val="left" w:pos="900"/>
        </w:tabs>
        <w:spacing w:after="160" w:line="348" w:lineRule="auto"/>
        <w:jc w:val="both"/>
        <w:rPr>
          <w:rFonts w:ascii="Times New Roman" w:hAnsi="Times New Roman" w:cs="Times New Roman"/>
          <w:sz w:val="24"/>
          <w:szCs w:val="24"/>
        </w:rPr>
      </w:pPr>
      <w:r w:rsidRPr="00247476">
        <w:rPr>
          <w:rFonts w:ascii="Times New Roman" w:hAnsi="Times New Roman" w:cs="Times New Roman"/>
          <w:sz w:val="24"/>
          <w:szCs w:val="24"/>
        </w:rPr>
        <w:t xml:space="preserve">The statuses of students of Manipur </w:t>
      </w:r>
      <w:r w:rsidR="007B2AB2">
        <w:rPr>
          <w:rFonts w:ascii="Times New Roman" w:hAnsi="Times New Roman" w:cs="Times New Roman"/>
          <w:sz w:val="24"/>
          <w:szCs w:val="24"/>
        </w:rPr>
        <w:t>with regards to adjustment were</w:t>
      </w:r>
      <w:r w:rsidRPr="00247476">
        <w:rPr>
          <w:rFonts w:ascii="Times New Roman" w:hAnsi="Times New Roman" w:cs="Times New Roman"/>
          <w:sz w:val="24"/>
          <w:szCs w:val="24"/>
        </w:rPr>
        <w:t xml:space="preserve"> good for both urban and rural students, good for both boys and girls, good for below average and average and excellent for above average stu</w:t>
      </w:r>
      <w:r w:rsidR="00352C09" w:rsidRPr="00247476">
        <w:rPr>
          <w:rFonts w:ascii="Times New Roman" w:hAnsi="Times New Roman" w:cs="Times New Roman"/>
          <w:sz w:val="24"/>
          <w:szCs w:val="24"/>
        </w:rPr>
        <w:t>dents with respect to SES</w:t>
      </w:r>
      <w:r w:rsidRPr="00247476">
        <w:rPr>
          <w:rFonts w:ascii="Times New Roman" w:hAnsi="Times New Roman" w:cs="Times New Roman"/>
          <w:sz w:val="24"/>
          <w:szCs w:val="24"/>
        </w:rPr>
        <w:t xml:space="preserve"> of parents respectively i.e., irrespective of type of sc</w:t>
      </w:r>
      <w:r w:rsidR="00352C09" w:rsidRPr="00247476">
        <w:rPr>
          <w:rFonts w:ascii="Times New Roman" w:hAnsi="Times New Roman" w:cs="Times New Roman"/>
          <w:sz w:val="24"/>
          <w:szCs w:val="24"/>
        </w:rPr>
        <w:t>hools, locality, sex, and SES</w:t>
      </w:r>
      <w:r w:rsidRPr="00247476">
        <w:rPr>
          <w:rFonts w:ascii="Times New Roman" w:hAnsi="Times New Roman" w:cs="Times New Roman"/>
          <w:sz w:val="24"/>
          <w:szCs w:val="24"/>
        </w:rPr>
        <w:t xml:space="preserve"> level of parents, the status of adjustment of the students are either excellent or good.</w:t>
      </w:r>
    </w:p>
    <w:p w:rsidR="00352C09" w:rsidRPr="0085647F" w:rsidRDefault="00A54102" w:rsidP="0085647F">
      <w:pPr>
        <w:spacing w:after="160" w:line="348" w:lineRule="auto"/>
        <w:jc w:val="both"/>
        <w:rPr>
          <w:rFonts w:ascii="Times New Roman" w:hAnsi="Times New Roman" w:cs="Times New Roman"/>
        </w:rPr>
      </w:pPr>
      <w:r w:rsidRPr="0085647F">
        <w:rPr>
          <w:rFonts w:ascii="Times New Roman" w:hAnsi="Times New Roman" w:cs="Times New Roman"/>
          <w:sz w:val="24"/>
          <w:szCs w:val="24"/>
        </w:rPr>
        <w:t xml:space="preserve">The statuses of students of Manipur with regards to academic achievement were high </w:t>
      </w:r>
      <w:r w:rsidR="00352C09" w:rsidRPr="0085647F">
        <w:rPr>
          <w:rFonts w:ascii="Times New Roman" w:hAnsi="Times New Roman" w:cs="Times New Roman"/>
          <w:sz w:val="24"/>
          <w:szCs w:val="24"/>
        </w:rPr>
        <w:t>for urban</w:t>
      </w:r>
      <w:r w:rsidRPr="0085647F">
        <w:rPr>
          <w:rFonts w:ascii="Times New Roman" w:hAnsi="Times New Roman" w:cs="Times New Roman"/>
          <w:sz w:val="24"/>
          <w:szCs w:val="24"/>
        </w:rPr>
        <w:t xml:space="preserve"> and average for rural, high for both boys and girls. For different level of SES of parents, average for below average, high for both average and above average students. </w:t>
      </w:r>
    </w:p>
    <w:p w:rsidR="00A54102" w:rsidRPr="0085647F" w:rsidRDefault="00A54102" w:rsidP="0085647F">
      <w:pPr>
        <w:spacing w:after="160" w:line="348" w:lineRule="auto"/>
        <w:jc w:val="both"/>
        <w:rPr>
          <w:rFonts w:ascii="Times New Roman" w:hAnsi="Times New Roman" w:cs="Times New Roman"/>
        </w:rPr>
      </w:pPr>
      <w:r w:rsidRPr="0085647F">
        <w:rPr>
          <w:rFonts w:ascii="Times New Roman" w:hAnsi="Times New Roman" w:cs="Times New Roman"/>
        </w:rPr>
        <w:t xml:space="preserve">There was no significant difference between </w:t>
      </w:r>
      <w:r w:rsidRPr="0085647F">
        <w:rPr>
          <w:rFonts w:ascii="Times New Roman" w:hAnsi="Times New Roman" w:cs="Times New Roman"/>
          <w:sz w:val="24"/>
          <w:szCs w:val="24"/>
        </w:rPr>
        <w:t>urban and rural students with respect to adjus</w:t>
      </w:r>
      <w:r w:rsidR="00352C09" w:rsidRPr="0085647F">
        <w:rPr>
          <w:rFonts w:ascii="Times New Roman" w:hAnsi="Times New Roman" w:cs="Times New Roman"/>
          <w:sz w:val="24"/>
          <w:szCs w:val="24"/>
        </w:rPr>
        <w:t>tment</w:t>
      </w:r>
      <w:r w:rsidRPr="0085647F">
        <w:rPr>
          <w:rFonts w:ascii="Times New Roman" w:hAnsi="Times New Roman" w:cs="Times New Roman"/>
          <w:sz w:val="24"/>
          <w:szCs w:val="24"/>
        </w:rPr>
        <w:t xml:space="preserve">. In case of academic anxiety the urban students had significant higher than rural, for academic achievement, urban students were significantly better than rural students. There was no significant difference between boys and girls with respect academic anxiety, adjustment, and academic achievement. </w:t>
      </w:r>
    </w:p>
    <w:p w:rsidR="00A54102" w:rsidRPr="0085647F" w:rsidRDefault="00A54102" w:rsidP="0085647F">
      <w:pPr>
        <w:spacing w:after="160" w:line="348" w:lineRule="auto"/>
        <w:jc w:val="both"/>
        <w:rPr>
          <w:rFonts w:ascii="Times New Roman" w:hAnsi="Times New Roman" w:cs="Times New Roman"/>
          <w:sz w:val="24"/>
          <w:szCs w:val="24"/>
        </w:rPr>
      </w:pPr>
      <w:r w:rsidRPr="0085647F">
        <w:rPr>
          <w:rFonts w:ascii="Times New Roman" w:hAnsi="Times New Roman" w:cs="Times New Roman"/>
          <w:sz w:val="24"/>
          <w:szCs w:val="24"/>
        </w:rPr>
        <w:t xml:space="preserve">With respect to SES of parents, for academic anxiety, there was no significant difference between below average, average and above average students. For adjustment, and academic achievement, the above average students were significantly better than below average and average students. But, with respect to only social adjustment, the differences between below average, average and above average were not significant. </w:t>
      </w:r>
    </w:p>
    <w:p w:rsidR="00A54102" w:rsidRPr="00C60947" w:rsidRDefault="00A54102" w:rsidP="00A54102">
      <w:pPr>
        <w:spacing w:after="160" w:line="348" w:lineRule="auto"/>
        <w:jc w:val="center"/>
        <w:rPr>
          <w:rFonts w:ascii="Times New Roman" w:hAnsi="Times New Roman" w:cs="Times New Roman"/>
          <w:b/>
          <w:bCs/>
          <w:sz w:val="26"/>
          <w:szCs w:val="26"/>
        </w:rPr>
      </w:pPr>
      <w:r w:rsidRPr="00C60947">
        <w:rPr>
          <w:rFonts w:ascii="Times New Roman" w:hAnsi="Times New Roman" w:cs="Times New Roman"/>
          <w:b/>
          <w:bCs/>
          <w:sz w:val="26"/>
          <w:szCs w:val="26"/>
        </w:rPr>
        <w:t>Conclusions</w:t>
      </w:r>
    </w:p>
    <w:p w:rsidR="00A54102" w:rsidRPr="00552855" w:rsidRDefault="00A54102" w:rsidP="00A54102">
      <w:pPr>
        <w:spacing w:after="160" w:line="348"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expected the status of academic </w:t>
      </w:r>
      <w:r w:rsidR="00352C09">
        <w:rPr>
          <w:rFonts w:ascii="Times New Roman" w:hAnsi="Times New Roman" w:cs="Times New Roman"/>
          <w:sz w:val="24"/>
          <w:szCs w:val="24"/>
        </w:rPr>
        <w:t xml:space="preserve">anxiety, adjustment, </w:t>
      </w:r>
      <w:r>
        <w:rPr>
          <w:rFonts w:ascii="Times New Roman" w:hAnsi="Times New Roman" w:cs="Times New Roman"/>
          <w:sz w:val="24"/>
          <w:szCs w:val="24"/>
        </w:rPr>
        <w:t>and academic achi</w:t>
      </w:r>
      <w:r w:rsidR="007B2AB2">
        <w:rPr>
          <w:rFonts w:ascii="Times New Roman" w:hAnsi="Times New Roman" w:cs="Times New Roman"/>
          <w:sz w:val="24"/>
          <w:szCs w:val="24"/>
        </w:rPr>
        <w:t xml:space="preserve">evement for the type of </w:t>
      </w:r>
      <w:r w:rsidR="00352C09">
        <w:rPr>
          <w:rFonts w:ascii="Times New Roman" w:hAnsi="Times New Roman" w:cs="Times New Roman"/>
          <w:sz w:val="24"/>
          <w:szCs w:val="24"/>
        </w:rPr>
        <w:t xml:space="preserve">locality, sexes, and </w:t>
      </w:r>
      <w:proofErr w:type="gramStart"/>
      <w:r w:rsidR="00352C09">
        <w:rPr>
          <w:rFonts w:ascii="Times New Roman" w:hAnsi="Times New Roman" w:cs="Times New Roman"/>
          <w:sz w:val="24"/>
          <w:szCs w:val="24"/>
        </w:rPr>
        <w:t xml:space="preserve">SES </w:t>
      </w:r>
      <w:r>
        <w:rPr>
          <w:rFonts w:ascii="Times New Roman" w:hAnsi="Times New Roman" w:cs="Times New Roman"/>
          <w:sz w:val="24"/>
          <w:szCs w:val="24"/>
        </w:rPr>
        <w:t xml:space="preserve"> of</w:t>
      </w:r>
      <w:proofErr w:type="gramEnd"/>
      <w:r>
        <w:rPr>
          <w:rFonts w:ascii="Times New Roman" w:hAnsi="Times New Roman" w:cs="Times New Roman"/>
          <w:sz w:val="24"/>
          <w:szCs w:val="24"/>
        </w:rPr>
        <w:t xml:space="preserve"> parents, it was found mostly at the moderate and average status. The situation is not in a bad state even if lots of disturbances such as terrorism, strikes, road blockages, etc happens always at Manipur. It </w:t>
      </w:r>
      <w:r>
        <w:rPr>
          <w:rFonts w:ascii="Times New Roman" w:hAnsi="Times New Roman" w:cs="Times New Roman"/>
          <w:sz w:val="24"/>
          <w:szCs w:val="24"/>
        </w:rPr>
        <w:lastRenderedPageBreak/>
        <w:t xml:space="preserve">may be due to certain strong positive aspects of the state i.e. its rich cultural heritage which includes minimum gender discrimination, respect for elders, friendly nature of the people, calm and stable families etc. If parents and teachers plan together for the improvement of the situation at home, classroom and school, the status of variables could be easily enhanced which could also increase the students’ performance. Therefore, policymaker should make provision of the personal and educational </w:t>
      </w:r>
      <w:proofErr w:type="spellStart"/>
      <w:r>
        <w:rPr>
          <w:rFonts w:ascii="Times New Roman" w:hAnsi="Times New Roman" w:cs="Times New Roman"/>
          <w:sz w:val="24"/>
          <w:szCs w:val="24"/>
        </w:rPr>
        <w:t>counselling</w:t>
      </w:r>
      <w:proofErr w:type="spellEnd"/>
      <w:r>
        <w:rPr>
          <w:rFonts w:ascii="Times New Roman" w:hAnsi="Times New Roman" w:cs="Times New Roman"/>
          <w:sz w:val="24"/>
          <w:szCs w:val="24"/>
        </w:rPr>
        <w:t xml:space="preserve"> in schools, compulsory parent teachers meeting and acceptance of parents, teachers and principals to the decisions of these meetings and bringing change in classroom and schools accordingly. In another way, the positive aspects of current psycho-social characteristics of the students could be accepted as a better situation and more sports, games cultural activities etc. could be planned in schools. Children should be provided with good role models to change their psycho-social behavior, improve their self-confidence, aspirations etc.</w:t>
      </w:r>
    </w:p>
    <w:p w:rsidR="00A54102" w:rsidRPr="00352C09" w:rsidRDefault="00A54102" w:rsidP="00352C09">
      <w:pPr>
        <w:widowControl w:val="0"/>
        <w:overflowPunct w:val="0"/>
        <w:autoSpaceDE w:val="0"/>
        <w:autoSpaceDN w:val="0"/>
        <w:adjustRightInd w:val="0"/>
        <w:spacing w:after="160" w:line="348" w:lineRule="auto"/>
        <w:ind w:right="20"/>
        <w:jc w:val="both"/>
        <w:rPr>
          <w:rFonts w:ascii="Times New Roman" w:hAnsi="Times New Roman" w:cs="Times New Roman"/>
          <w:sz w:val="24"/>
          <w:szCs w:val="24"/>
        </w:rPr>
      </w:pPr>
      <w:r w:rsidRPr="00352C09">
        <w:rPr>
          <w:rFonts w:ascii="Times New Roman" w:hAnsi="Times New Roman" w:cs="Times New Roman"/>
          <w:sz w:val="24"/>
          <w:szCs w:val="24"/>
        </w:rPr>
        <w:t xml:space="preserve">Hence, the results of psycho-social characteristics could be effectively implemented specifically in secondary schools of Manipur. It is a fact that the teacher’s role is the most crucial input in the field of education. Whatever policies are laid down, changes are brought in, ultimately they have to be interpreted and implemented by the teachers. If the teachers are passive, all innovative efforts, new methods etc. will be futile and meaningless. They are said to be facilitators and this facilitation can be made by planning, developing and conducting various activities in the classes. The findings of the present study could be relevant for the teachers to understand the need of the students better. Teachers can be more child-centered while giving attention and reinforcement </w:t>
      </w:r>
      <w:proofErr w:type="gramStart"/>
      <w:r w:rsidRPr="00352C09">
        <w:rPr>
          <w:rFonts w:ascii="Times New Roman" w:hAnsi="Times New Roman" w:cs="Times New Roman"/>
          <w:sz w:val="24"/>
          <w:szCs w:val="24"/>
        </w:rPr>
        <w:t>with</w:t>
      </w:r>
      <w:proofErr w:type="gramEnd"/>
      <w:r w:rsidRPr="00352C09">
        <w:rPr>
          <w:rFonts w:ascii="Times New Roman" w:hAnsi="Times New Roman" w:cs="Times New Roman"/>
          <w:sz w:val="24"/>
          <w:szCs w:val="24"/>
        </w:rPr>
        <w:t xml:space="preserve"> novelty in teaching learning situations for improving the behavior and academic performances of their students. </w:t>
      </w:r>
    </w:p>
    <w:p w:rsidR="00A54102" w:rsidRDefault="00A54102" w:rsidP="00352C09">
      <w:pPr>
        <w:rPr>
          <w:rFonts w:ascii="Times New Roman" w:hAnsi="Times New Roman" w:cs="Times New Roman"/>
          <w:b/>
          <w:bCs/>
          <w:sz w:val="28"/>
          <w:szCs w:val="28"/>
        </w:rPr>
      </w:pPr>
    </w:p>
    <w:sectPr w:rsidR="00A54102" w:rsidSect="005305A9">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229"/>
    <w:multiLevelType w:val="hybridMultilevel"/>
    <w:tmpl w:val="C3D667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E81494"/>
    <w:multiLevelType w:val="hybridMultilevel"/>
    <w:tmpl w:val="D424132A"/>
    <w:lvl w:ilvl="0" w:tplc="7BB2E042">
      <w:start w:val="1"/>
      <w:numFmt w:val="lowerLetter"/>
      <w:lvlText w:val="%1)"/>
      <w:lvlJc w:val="left"/>
      <w:pPr>
        <w:ind w:left="1140" w:hanging="54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start w:val="1"/>
      <w:numFmt w:val="decimal"/>
      <w:lvlText w:val="%4."/>
      <w:lvlJc w:val="left"/>
      <w:pPr>
        <w:ind w:left="3120" w:hanging="360"/>
      </w:pPr>
      <w:rPr>
        <w:rFonts w:cs="Times New Roman"/>
      </w:rPr>
    </w:lvl>
    <w:lvl w:ilvl="4" w:tplc="04090019">
      <w:start w:val="1"/>
      <w:numFmt w:val="lowerLetter"/>
      <w:lvlText w:val="%5."/>
      <w:lvlJc w:val="left"/>
      <w:pPr>
        <w:ind w:left="3840" w:hanging="360"/>
      </w:pPr>
      <w:rPr>
        <w:rFonts w:cs="Times New Roman"/>
      </w:rPr>
    </w:lvl>
    <w:lvl w:ilvl="5" w:tplc="0409001B">
      <w:start w:val="1"/>
      <w:numFmt w:val="lowerRoman"/>
      <w:lvlText w:val="%6."/>
      <w:lvlJc w:val="right"/>
      <w:pPr>
        <w:ind w:left="4560" w:hanging="180"/>
      </w:pPr>
      <w:rPr>
        <w:rFonts w:cs="Times New Roman"/>
      </w:rPr>
    </w:lvl>
    <w:lvl w:ilvl="6" w:tplc="0409000F">
      <w:start w:val="1"/>
      <w:numFmt w:val="decimal"/>
      <w:lvlText w:val="%7."/>
      <w:lvlJc w:val="left"/>
      <w:pPr>
        <w:ind w:left="5280" w:hanging="360"/>
      </w:pPr>
      <w:rPr>
        <w:rFonts w:cs="Times New Roman"/>
      </w:rPr>
    </w:lvl>
    <w:lvl w:ilvl="7" w:tplc="04090019">
      <w:start w:val="1"/>
      <w:numFmt w:val="lowerLetter"/>
      <w:lvlText w:val="%8."/>
      <w:lvlJc w:val="left"/>
      <w:pPr>
        <w:ind w:left="6000" w:hanging="360"/>
      </w:pPr>
      <w:rPr>
        <w:rFonts w:cs="Times New Roman"/>
      </w:rPr>
    </w:lvl>
    <w:lvl w:ilvl="8" w:tplc="0409001B">
      <w:start w:val="1"/>
      <w:numFmt w:val="lowerRoman"/>
      <w:lvlText w:val="%9."/>
      <w:lvlJc w:val="right"/>
      <w:pPr>
        <w:ind w:left="6720" w:hanging="180"/>
      </w:pPr>
      <w:rPr>
        <w:rFonts w:cs="Times New Roman"/>
      </w:rPr>
    </w:lvl>
  </w:abstractNum>
  <w:abstractNum w:abstractNumId="2">
    <w:nsid w:val="2011609B"/>
    <w:multiLevelType w:val="multilevel"/>
    <w:tmpl w:val="CA50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0C4074"/>
    <w:multiLevelType w:val="hybridMultilevel"/>
    <w:tmpl w:val="9E3CFB50"/>
    <w:lvl w:ilvl="0" w:tplc="DC52C032">
      <w:start w:val="1"/>
      <w:numFmt w:val="decimal"/>
      <w:lvlText w:val="%1"/>
      <w:lvlJc w:val="left"/>
      <w:pPr>
        <w:ind w:left="1140" w:hanging="540"/>
      </w:pPr>
      <w:rPr>
        <w:rFonts w:ascii="Times New Roman" w:eastAsiaTheme="minorHAnsi" w:hAnsi="Times New Roman" w:cstheme="minorBidi"/>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start w:val="1"/>
      <w:numFmt w:val="decimal"/>
      <w:lvlText w:val="%4."/>
      <w:lvlJc w:val="left"/>
      <w:pPr>
        <w:ind w:left="3120" w:hanging="360"/>
      </w:pPr>
      <w:rPr>
        <w:rFonts w:cs="Times New Roman"/>
      </w:rPr>
    </w:lvl>
    <w:lvl w:ilvl="4" w:tplc="04090019">
      <w:start w:val="1"/>
      <w:numFmt w:val="lowerLetter"/>
      <w:lvlText w:val="%5."/>
      <w:lvlJc w:val="left"/>
      <w:pPr>
        <w:ind w:left="3840" w:hanging="360"/>
      </w:pPr>
      <w:rPr>
        <w:rFonts w:cs="Times New Roman"/>
      </w:rPr>
    </w:lvl>
    <w:lvl w:ilvl="5" w:tplc="0409001B">
      <w:start w:val="1"/>
      <w:numFmt w:val="lowerRoman"/>
      <w:lvlText w:val="%6."/>
      <w:lvlJc w:val="right"/>
      <w:pPr>
        <w:ind w:left="4560" w:hanging="180"/>
      </w:pPr>
      <w:rPr>
        <w:rFonts w:cs="Times New Roman"/>
      </w:rPr>
    </w:lvl>
    <w:lvl w:ilvl="6" w:tplc="0409000F">
      <w:start w:val="1"/>
      <w:numFmt w:val="decimal"/>
      <w:lvlText w:val="%7."/>
      <w:lvlJc w:val="left"/>
      <w:pPr>
        <w:ind w:left="5280" w:hanging="360"/>
      </w:pPr>
      <w:rPr>
        <w:rFonts w:cs="Times New Roman"/>
      </w:rPr>
    </w:lvl>
    <w:lvl w:ilvl="7" w:tplc="04090019">
      <w:start w:val="1"/>
      <w:numFmt w:val="lowerLetter"/>
      <w:lvlText w:val="%8."/>
      <w:lvlJc w:val="left"/>
      <w:pPr>
        <w:ind w:left="6000" w:hanging="360"/>
      </w:pPr>
      <w:rPr>
        <w:rFonts w:cs="Times New Roman"/>
      </w:rPr>
    </w:lvl>
    <w:lvl w:ilvl="8" w:tplc="0409001B">
      <w:start w:val="1"/>
      <w:numFmt w:val="lowerRoman"/>
      <w:lvlText w:val="%9."/>
      <w:lvlJc w:val="right"/>
      <w:pPr>
        <w:ind w:left="6720" w:hanging="180"/>
      </w:pPr>
      <w:rPr>
        <w:rFonts w:cs="Times New Roman"/>
      </w:rPr>
    </w:lvl>
  </w:abstractNum>
  <w:abstractNum w:abstractNumId="4">
    <w:nsid w:val="2E14627D"/>
    <w:multiLevelType w:val="hybridMultilevel"/>
    <w:tmpl w:val="D424132A"/>
    <w:lvl w:ilvl="0" w:tplc="7BB2E042">
      <w:start w:val="1"/>
      <w:numFmt w:val="lowerLetter"/>
      <w:lvlText w:val="%1)"/>
      <w:lvlJc w:val="left"/>
      <w:pPr>
        <w:ind w:left="1140" w:hanging="54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start w:val="1"/>
      <w:numFmt w:val="decimal"/>
      <w:lvlText w:val="%4."/>
      <w:lvlJc w:val="left"/>
      <w:pPr>
        <w:ind w:left="3120" w:hanging="360"/>
      </w:pPr>
      <w:rPr>
        <w:rFonts w:cs="Times New Roman"/>
      </w:rPr>
    </w:lvl>
    <w:lvl w:ilvl="4" w:tplc="04090019">
      <w:start w:val="1"/>
      <w:numFmt w:val="lowerLetter"/>
      <w:lvlText w:val="%5."/>
      <w:lvlJc w:val="left"/>
      <w:pPr>
        <w:ind w:left="3840" w:hanging="360"/>
      </w:pPr>
      <w:rPr>
        <w:rFonts w:cs="Times New Roman"/>
      </w:rPr>
    </w:lvl>
    <w:lvl w:ilvl="5" w:tplc="0409001B">
      <w:start w:val="1"/>
      <w:numFmt w:val="lowerRoman"/>
      <w:lvlText w:val="%6."/>
      <w:lvlJc w:val="right"/>
      <w:pPr>
        <w:ind w:left="4560" w:hanging="180"/>
      </w:pPr>
      <w:rPr>
        <w:rFonts w:cs="Times New Roman"/>
      </w:rPr>
    </w:lvl>
    <w:lvl w:ilvl="6" w:tplc="0409000F">
      <w:start w:val="1"/>
      <w:numFmt w:val="decimal"/>
      <w:lvlText w:val="%7."/>
      <w:lvlJc w:val="left"/>
      <w:pPr>
        <w:ind w:left="5280" w:hanging="360"/>
      </w:pPr>
      <w:rPr>
        <w:rFonts w:cs="Times New Roman"/>
      </w:rPr>
    </w:lvl>
    <w:lvl w:ilvl="7" w:tplc="04090019">
      <w:start w:val="1"/>
      <w:numFmt w:val="lowerLetter"/>
      <w:lvlText w:val="%8."/>
      <w:lvlJc w:val="left"/>
      <w:pPr>
        <w:ind w:left="6000" w:hanging="360"/>
      </w:pPr>
      <w:rPr>
        <w:rFonts w:cs="Times New Roman"/>
      </w:rPr>
    </w:lvl>
    <w:lvl w:ilvl="8" w:tplc="0409001B">
      <w:start w:val="1"/>
      <w:numFmt w:val="lowerRoman"/>
      <w:lvlText w:val="%9."/>
      <w:lvlJc w:val="right"/>
      <w:pPr>
        <w:ind w:left="6720" w:hanging="180"/>
      </w:pPr>
      <w:rPr>
        <w:rFonts w:cs="Times New Roman"/>
      </w:rPr>
    </w:lvl>
  </w:abstractNum>
  <w:abstractNum w:abstractNumId="5">
    <w:nsid w:val="7250246A"/>
    <w:multiLevelType w:val="hybridMultilevel"/>
    <w:tmpl w:val="4ACABDD2"/>
    <w:lvl w:ilvl="0" w:tplc="0D9A0CDC">
      <w:start w:val="1"/>
      <w:numFmt w:val="lowerRoman"/>
      <w:lvlText w:val="%1."/>
      <w:lvlJc w:val="righ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780F2503"/>
    <w:multiLevelType w:val="hybridMultilevel"/>
    <w:tmpl w:val="428ECC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704071"/>
    <w:rsid w:val="000128D2"/>
    <w:rsid w:val="000323A6"/>
    <w:rsid w:val="000409A1"/>
    <w:rsid w:val="00072420"/>
    <w:rsid w:val="0009137D"/>
    <w:rsid w:val="000E2EE7"/>
    <w:rsid w:val="000F367A"/>
    <w:rsid w:val="000F4DDA"/>
    <w:rsid w:val="00107E41"/>
    <w:rsid w:val="00136548"/>
    <w:rsid w:val="00147928"/>
    <w:rsid w:val="00153059"/>
    <w:rsid w:val="00194E7A"/>
    <w:rsid w:val="001D10C0"/>
    <w:rsid w:val="00245680"/>
    <w:rsid w:val="00247476"/>
    <w:rsid w:val="00265F97"/>
    <w:rsid w:val="00277BA4"/>
    <w:rsid w:val="002A26C5"/>
    <w:rsid w:val="002B0FB5"/>
    <w:rsid w:val="002C23F4"/>
    <w:rsid w:val="002D30B5"/>
    <w:rsid w:val="002D7F9D"/>
    <w:rsid w:val="00343354"/>
    <w:rsid w:val="00352C09"/>
    <w:rsid w:val="00356883"/>
    <w:rsid w:val="00366EAE"/>
    <w:rsid w:val="00374465"/>
    <w:rsid w:val="003B5C14"/>
    <w:rsid w:val="003D1E12"/>
    <w:rsid w:val="003D6E05"/>
    <w:rsid w:val="003E3D1E"/>
    <w:rsid w:val="003E6A21"/>
    <w:rsid w:val="00462D36"/>
    <w:rsid w:val="0047407A"/>
    <w:rsid w:val="00476595"/>
    <w:rsid w:val="004A39D1"/>
    <w:rsid w:val="004D0A34"/>
    <w:rsid w:val="004E4514"/>
    <w:rsid w:val="0052045A"/>
    <w:rsid w:val="005305A9"/>
    <w:rsid w:val="00594BBD"/>
    <w:rsid w:val="005C702D"/>
    <w:rsid w:val="005C75FD"/>
    <w:rsid w:val="005C762E"/>
    <w:rsid w:val="005D253B"/>
    <w:rsid w:val="006B44A4"/>
    <w:rsid w:val="006D626E"/>
    <w:rsid w:val="007022FC"/>
    <w:rsid w:val="00704071"/>
    <w:rsid w:val="00712BDC"/>
    <w:rsid w:val="00724D68"/>
    <w:rsid w:val="00735BA4"/>
    <w:rsid w:val="00764177"/>
    <w:rsid w:val="00772EF1"/>
    <w:rsid w:val="007B2AB2"/>
    <w:rsid w:val="007E4942"/>
    <w:rsid w:val="0081719D"/>
    <w:rsid w:val="0085647F"/>
    <w:rsid w:val="008751E1"/>
    <w:rsid w:val="00876106"/>
    <w:rsid w:val="00917BBC"/>
    <w:rsid w:val="00967A0B"/>
    <w:rsid w:val="009D5928"/>
    <w:rsid w:val="00A17D12"/>
    <w:rsid w:val="00A44779"/>
    <w:rsid w:val="00A54102"/>
    <w:rsid w:val="00A63A49"/>
    <w:rsid w:val="00AD41F0"/>
    <w:rsid w:val="00AE18E2"/>
    <w:rsid w:val="00AE4857"/>
    <w:rsid w:val="00AF7BC3"/>
    <w:rsid w:val="00B22717"/>
    <w:rsid w:val="00BB5C2B"/>
    <w:rsid w:val="00C14E3B"/>
    <w:rsid w:val="00C40A65"/>
    <w:rsid w:val="00C6733A"/>
    <w:rsid w:val="00CA725C"/>
    <w:rsid w:val="00D10C04"/>
    <w:rsid w:val="00D95675"/>
    <w:rsid w:val="00DB3689"/>
    <w:rsid w:val="00DE75A6"/>
    <w:rsid w:val="00E03E3E"/>
    <w:rsid w:val="00E378A6"/>
    <w:rsid w:val="00E407BD"/>
    <w:rsid w:val="00E56FF3"/>
    <w:rsid w:val="00E667FC"/>
    <w:rsid w:val="00E9139C"/>
    <w:rsid w:val="00EA280E"/>
    <w:rsid w:val="00EB0F4E"/>
    <w:rsid w:val="00EB464E"/>
    <w:rsid w:val="00EB50D2"/>
    <w:rsid w:val="00EE12CD"/>
    <w:rsid w:val="00EE5F9B"/>
    <w:rsid w:val="00EF3C1F"/>
    <w:rsid w:val="00EF5B79"/>
    <w:rsid w:val="00F3189A"/>
    <w:rsid w:val="00F33E83"/>
    <w:rsid w:val="00F60ED2"/>
    <w:rsid w:val="00F67C3B"/>
    <w:rsid w:val="00F70B4F"/>
    <w:rsid w:val="00F779E9"/>
    <w:rsid w:val="00FA3971"/>
    <w:rsid w:val="00FB2DB5"/>
    <w:rsid w:val="00FF7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BC"/>
  </w:style>
  <w:style w:type="paragraph" w:styleId="Heading1">
    <w:name w:val="heading 1"/>
    <w:basedOn w:val="Normal"/>
    <w:next w:val="Normal"/>
    <w:link w:val="Heading1Char"/>
    <w:uiPriority w:val="9"/>
    <w:qFormat/>
    <w:rsid w:val="00A541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qFormat/>
    <w:rsid w:val="00F70B4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8A6"/>
    <w:rPr>
      <w:color w:val="0000FF" w:themeColor="hyperlink"/>
      <w:u w:val="single"/>
    </w:rPr>
  </w:style>
  <w:style w:type="character" w:customStyle="1" w:styleId="Heading3Char">
    <w:name w:val="Heading 3 Char"/>
    <w:basedOn w:val="DefaultParagraphFont"/>
    <w:link w:val="Heading3"/>
    <w:uiPriority w:val="9"/>
    <w:rsid w:val="00F70B4F"/>
    <w:rPr>
      <w:rFonts w:ascii="Cambria" w:eastAsia="Times New Roman" w:hAnsi="Cambria" w:cs="Times New Roman"/>
      <w:b/>
      <w:bCs/>
      <w:sz w:val="26"/>
      <w:szCs w:val="26"/>
    </w:rPr>
  </w:style>
  <w:style w:type="paragraph" w:styleId="NormalWeb">
    <w:name w:val="Normal (Web)"/>
    <w:basedOn w:val="Normal"/>
    <w:uiPriority w:val="99"/>
    <w:unhideWhenUsed/>
    <w:rsid w:val="00F70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70B4F"/>
  </w:style>
  <w:style w:type="character" w:customStyle="1" w:styleId="brokenlink">
    <w:name w:val="brokenlink"/>
    <w:basedOn w:val="DefaultParagraphFont"/>
    <w:rsid w:val="00F70B4F"/>
  </w:style>
  <w:style w:type="paragraph" w:styleId="ListParagraph">
    <w:name w:val="List Paragraph"/>
    <w:basedOn w:val="Normal"/>
    <w:qFormat/>
    <w:rsid w:val="002D30B5"/>
    <w:pPr>
      <w:ind w:left="720"/>
    </w:pPr>
    <w:rPr>
      <w:rFonts w:ascii="Calibri" w:eastAsia="Calibri" w:hAnsi="Calibri" w:cs="Mangal"/>
    </w:rPr>
  </w:style>
  <w:style w:type="table" w:styleId="TableGrid">
    <w:name w:val="Table Grid"/>
    <w:basedOn w:val="TableNormal"/>
    <w:uiPriority w:val="59"/>
    <w:rsid w:val="000128D2"/>
    <w:pPr>
      <w:spacing w:after="0" w:line="240" w:lineRule="auto"/>
    </w:pPr>
    <w:rPr>
      <w:rFonts w:ascii="Calibri" w:eastAsia="Calibri" w:hAnsi="Calibri" w:cs="Mang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0128D2"/>
    <w:rPr>
      <w:b/>
      <w:bCs/>
    </w:rPr>
  </w:style>
  <w:style w:type="paragraph" w:customStyle="1" w:styleId="b">
    <w:name w:val="b"/>
    <w:basedOn w:val="Normal"/>
    <w:rsid w:val="000128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0128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28D2"/>
    <w:rPr>
      <w:i/>
      <w:iCs/>
    </w:rPr>
  </w:style>
  <w:style w:type="paragraph" w:styleId="NoSpacing">
    <w:name w:val="No Spacing"/>
    <w:uiPriority w:val="1"/>
    <w:qFormat/>
    <w:rsid w:val="000128D2"/>
    <w:pPr>
      <w:spacing w:after="0" w:line="240" w:lineRule="auto"/>
    </w:pPr>
    <w:rPr>
      <w:rFonts w:ascii="Calibri" w:eastAsia="Calibri" w:hAnsi="Calibri" w:cs="Mangal"/>
      <w:szCs w:val="20"/>
      <w:lang w:bidi="hi-IN"/>
    </w:rPr>
  </w:style>
  <w:style w:type="paragraph" w:styleId="Header">
    <w:name w:val="header"/>
    <w:basedOn w:val="Normal"/>
    <w:link w:val="HeaderChar"/>
    <w:rsid w:val="000128D2"/>
    <w:pPr>
      <w:tabs>
        <w:tab w:val="center" w:pos="4320"/>
        <w:tab w:val="right" w:pos="8640"/>
      </w:tabs>
    </w:pPr>
    <w:rPr>
      <w:rFonts w:ascii="Calibri" w:eastAsia="Calibri" w:hAnsi="Calibri" w:cs="Mangal"/>
      <w:szCs w:val="20"/>
      <w:lang w:bidi="hi-IN"/>
    </w:rPr>
  </w:style>
  <w:style w:type="character" w:customStyle="1" w:styleId="HeaderChar">
    <w:name w:val="Header Char"/>
    <w:basedOn w:val="DefaultParagraphFont"/>
    <w:link w:val="Header"/>
    <w:rsid w:val="000128D2"/>
    <w:rPr>
      <w:rFonts w:ascii="Calibri" w:eastAsia="Calibri" w:hAnsi="Calibri" w:cs="Mangal"/>
      <w:szCs w:val="20"/>
      <w:lang w:bidi="hi-IN"/>
    </w:rPr>
  </w:style>
  <w:style w:type="character" w:styleId="PageNumber">
    <w:name w:val="page number"/>
    <w:basedOn w:val="DefaultParagraphFont"/>
    <w:rsid w:val="000128D2"/>
  </w:style>
  <w:style w:type="paragraph" w:styleId="Footer">
    <w:name w:val="footer"/>
    <w:basedOn w:val="Normal"/>
    <w:link w:val="FooterChar"/>
    <w:rsid w:val="000128D2"/>
    <w:pPr>
      <w:tabs>
        <w:tab w:val="center" w:pos="4320"/>
        <w:tab w:val="right" w:pos="8640"/>
      </w:tabs>
    </w:pPr>
    <w:rPr>
      <w:rFonts w:ascii="Calibri" w:eastAsia="Calibri" w:hAnsi="Calibri" w:cs="Mangal"/>
      <w:szCs w:val="20"/>
      <w:lang w:bidi="hi-IN"/>
    </w:rPr>
  </w:style>
  <w:style w:type="character" w:customStyle="1" w:styleId="FooterChar">
    <w:name w:val="Footer Char"/>
    <w:basedOn w:val="DefaultParagraphFont"/>
    <w:link w:val="Footer"/>
    <w:rsid w:val="000128D2"/>
    <w:rPr>
      <w:rFonts w:ascii="Calibri" w:eastAsia="Calibri" w:hAnsi="Calibri" w:cs="Mangal"/>
      <w:szCs w:val="20"/>
      <w:lang w:bidi="hi-IN"/>
    </w:rPr>
  </w:style>
  <w:style w:type="paragraph" w:styleId="BalloonText">
    <w:name w:val="Balloon Text"/>
    <w:basedOn w:val="Normal"/>
    <w:link w:val="BalloonTextChar"/>
    <w:semiHidden/>
    <w:rsid w:val="000128D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128D2"/>
    <w:rPr>
      <w:rFonts w:ascii="Tahoma" w:eastAsia="Times New Roman" w:hAnsi="Tahoma" w:cs="Tahoma"/>
      <w:sz w:val="16"/>
      <w:szCs w:val="16"/>
    </w:rPr>
  </w:style>
  <w:style w:type="character" w:customStyle="1" w:styleId="Heading1Char">
    <w:name w:val="Heading 1 Char"/>
    <w:basedOn w:val="DefaultParagraphFont"/>
    <w:link w:val="Heading1"/>
    <w:rsid w:val="00A54102"/>
    <w:rPr>
      <w:rFonts w:asciiTheme="majorHAnsi" w:eastAsiaTheme="majorEastAsia" w:hAnsiTheme="majorHAnsi" w:cstheme="majorBidi"/>
      <w:b/>
      <w:bCs/>
      <w:color w:val="365F91" w:themeColor="accent1" w:themeShade="BF"/>
      <w:sz w:val="28"/>
      <w:szCs w:val="28"/>
    </w:rPr>
  </w:style>
  <w:style w:type="character" w:customStyle="1" w:styleId="l">
    <w:name w:val="l"/>
    <w:basedOn w:val="DefaultParagraphFont"/>
    <w:rsid w:val="00A54102"/>
    <w:rPr>
      <w:rFonts w:cs="Times New Roman"/>
    </w:rPr>
  </w:style>
  <w:style w:type="character" w:customStyle="1" w:styleId="CharacterStyle2">
    <w:name w:val="Character Style 2"/>
    <w:rsid w:val="00A54102"/>
    <w:rPr>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han.meetei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17</Pages>
  <Words>5149</Words>
  <Characters>29353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135</cp:revision>
  <dcterms:created xsi:type="dcterms:W3CDTF">2016-09-13T06:37:00Z</dcterms:created>
  <dcterms:modified xsi:type="dcterms:W3CDTF">2016-10-18T11:14:00Z</dcterms:modified>
</cp:coreProperties>
</file>